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57FAE" w14:textId="70B0D313" w:rsidR="00234206" w:rsidRDefault="00234206" w:rsidP="00234206">
      <w:pPr>
        <w:spacing w:before="2"/>
        <w:jc w:val="center"/>
        <w:rPr>
          <w:rFonts w:eastAsia="Tahoma" w:cstheme="minorHAnsi"/>
          <w:b/>
          <w:bCs/>
          <w:sz w:val="28"/>
          <w:szCs w:val="28"/>
        </w:rPr>
      </w:pPr>
      <w:bookmarkStart w:id="0" w:name="_GoBack"/>
      <w:r>
        <w:rPr>
          <w:rFonts w:eastAsia="Tahoma" w:cstheme="minorHAnsi"/>
          <w:b/>
          <w:bCs/>
          <w:noProof/>
          <w:sz w:val="28"/>
          <w:szCs w:val="28"/>
        </w:rPr>
        <w:drawing>
          <wp:inline distT="0" distB="0" distL="0" distR="0" wp14:anchorId="4A9E8473" wp14:editId="5B2FFCD8">
            <wp:extent cx="952500" cy="95250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ach white w colour r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33C4031" w14:textId="38D45249" w:rsidR="00234206" w:rsidRPr="00BA2629" w:rsidRDefault="00234206" w:rsidP="00234206">
      <w:pPr>
        <w:spacing w:before="2"/>
        <w:jc w:val="center"/>
        <w:rPr>
          <w:rFonts w:eastAsia="Tahoma" w:cstheme="minorHAnsi"/>
          <w:b/>
          <w:bCs/>
          <w:sz w:val="28"/>
          <w:szCs w:val="28"/>
        </w:rPr>
      </w:pPr>
      <w:r w:rsidRPr="00BA2629">
        <w:rPr>
          <w:rFonts w:eastAsia="Tahoma" w:cstheme="minorHAnsi"/>
          <w:b/>
          <w:bCs/>
          <w:sz w:val="28"/>
          <w:szCs w:val="28"/>
        </w:rPr>
        <w:t>Essential Risk Management Summary – ESNZ Registered Coaches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23"/>
        <w:gridCol w:w="670"/>
        <w:gridCol w:w="1146"/>
        <w:gridCol w:w="1121"/>
      </w:tblGrid>
      <w:tr w:rsidR="00234206" w14:paraId="4C481856" w14:textId="77777777" w:rsidTr="00344923">
        <w:tc>
          <w:tcPr>
            <w:tcW w:w="7624" w:type="dxa"/>
            <w:gridSpan w:val="2"/>
            <w:shd w:val="clear" w:color="auto" w:fill="DDD9C3" w:themeFill="background2" w:themeFillShade="E6"/>
          </w:tcPr>
          <w:p w14:paraId="29775731" w14:textId="77777777" w:rsidR="00234206" w:rsidRPr="00BA2629" w:rsidRDefault="00234206" w:rsidP="00344923">
            <w:pPr>
              <w:spacing w:before="2"/>
              <w:rPr>
                <w:rFonts w:eastAsia="Tahoma" w:cstheme="minorHAnsi"/>
                <w:b/>
                <w:bCs/>
              </w:rPr>
            </w:pPr>
            <w:r w:rsidRPr="00BA2629">
              <w:rPr>
                <w:rFonts w:eastAsia="Tahoma" w:cstheme="minorHAnsi"/>
                <w:b/>
                <w:bCs/>
              </w:rPr>
              <w:t>Facility and Coaching Checklist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14:paraId="6258BFE6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  <w:r w:rsidRPr="00BA2629">
              <w:rPr>
                <w:rFonts w:eastAsia="Tahoma" w:cstheme="minorHAnsi"/>
                <w:b/>
                <w:bCs/>
              </w:rPr>
              <w:sym w:font="Wingdings" w:char="F0FC"/>
            </w:r>
            <w:r w:rsidRPr="00BA2629">
              <w:rPr>
                <w:rFonts w:eastAsia="Tahoma" w:cstheme="minorHAnsi"/>
                <w:b/>
                <w:bCs/>
              </w:rPr>
              <w:t>/X</w:t>
            </w:r>
          </w:p>
        </w:tc>
        <w:tc>
          <w:tcPr>
            <w:tcW w:w="1150" w:type="dxa"/>
            <w:shd w:val="clear" w:color="auto" w:fill="DDD9C3" w:themeFill="background2" w:themeFillShade="E6"/>
          </w:tcPr>
          <w:p w14:paraId="01C6D73D" w14:textId="77777777" w:rsidR="00234206" w:rsidRPr="00BA2629" w:rsidRDefault="00234206" w:rsidP="00344923">
            <w:pPr>
              <w:spacing w:before="2"/>
              <w:rPr>
                <w:rFonts w:eastAsia="Tahoma" w:cstheme="minorHAnsi"/>
                <w:b/>
                <w:bCs/>
              </w:rPr>
            </w:pPr>
            <w:r w:rsidRPr="00BA2629">
              <w:rPr>
                <w:rFonts w:eastAsia="Tahoma" w:cstheme="minorHAnsi"/>
                <w:b/>
                <w:bCs/>
              </w:rPr>
              <w:t>Date assessed</w:t>
            </w:r>
          </w:p>
        </w:tc>
        <w:tc>
          <w:tcPr>
            <w:tcW w:w="1128" w:type="dxa"/>
            <w:shd w:val="clear" w:color="auto" w:fill="DDD9C3" w:themeFill="background2" w:themeFillShade="E6"/>
          </w:tcPr>
          <w:p w14:paraId="443BFC3A" w14:textId="77777777" w:rsidR="00234206" w:rsidRPr="00BA2629" w:rsidRDefault="00234206" w:rsidP="00344923">
            <w:pPr>
              <w:spacing w:before="2"/>
              <w:rPr>
                <w:rFonts w:eastAsia="Tahoma" w:cstheme="minorHAnsi"/>
                <w:b/>
                <w:bCs/>
              </w:rPr>
            </w:pPr>
            <w:r w:rsidRPr="00BA2629">
              <w:rPr>
                <w:rFonts w:eastAsia="Tahoma" w:cstheme="minorHAnsi"/>
                <w:b/>
                <w:bCs/>
              </w:rPr>
              <w:t>Further action</w:t>
            </w:r>
          </w:p>
        </w:tc>
      </w:tr>
      <w:tr w:rsidR="00234206" w14:paraId="4ADBE309" w14:textId="77777777" w:rsidTr="00344923">
        <w:tc>
          <w:tcPr>
            <w:tcW w:w="10574" w:type="dxa"/>
            <w:gridSpan w:val="5"/>
            <w:shd w:val="clear" w:color="auto" w:fill="DDD9C3" w:themeFill="background2" w:themeFillShade="E6"/>
          </w:tcPr>
          <w:p w14:paraId="04DA6EDE" w14:textId="77777777" w:rsidR="00234206" w:rsidRPr="00BA2629" w:rsidRDefault="00234206" w:rsidP="00344923">
            <w:pPr>
              <w:spacing w:before="2"/>
              <w:rPr>
                <w:rFonts w:eastAsia="Tahoma" w:cstheme="minorHAnsi"/>
                <w:b/>
                <w:bCs/>
              </w:rPr>
            </w:pPr>
            <w:r>
              <w:rPr>
                <w:rFonts w:eastAsia="Tahoma" w:cstheme="minorHAnsi"/>
                <w:b/>
                <w:bCs/>
              </w:rPr>
              <w:t>FACILITIES</w:t>
            </w:r>
          </w:p>
        </w:tc>
      </w:tr>
      <w:tr w:rsidR="00234206" w14:paraId="2E0774C8" w14:textId="77777777" w:rsidTr="00344923">
        <w:tc>
          <w:tcPr>
            <w:tcW w:w="1696" w:type="dxa"/>
          </w:tcPr>
          <w:p w14:paraId="70A1A66F" w14:textId="77777777" w:rsidR="00234206" w:rsidRPr="00BA2629" w:rsidRDefault="00234206" w:rsidP="00344923">
            <w:pPr>
              <w:spacing w:before="2"/>
              <w:rPr>
                <w:rFonts w:eastAsia="Tahoma" w:cstheme="minorHAnsi"/>
                <w:b/>
                <w:bCs/>
              </w:rPr>
            </w:pPr>
            <w:r>
              <w:rPr>
                <w:rFonts w:eastAsia="Tahoma" w:cstheme="minorHAnsi"/>
                <w:b/>
                <w:bCs/>
              </w:rPr>
              <w:t>Parking areas</w:t>
            </w:r>
          </w:p>
        </w:tc>
        <w:tc>
          <w:tcPr>
            <w:tcW w:w="5928" w:type="dxa"/>
          </w:tcPr>
          <w:p w14:paraId="047AEC2F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 w:rsidRPr="00BA2629">
              <w:rPr>
                <w:rFonts w:eastAsia="Tahoma" w:cstheme="minorHAnsi"/>
                <w:sz w:val="20"/>
                <w:szCs w:val="20"/>
              </w:rPr>
              <w:t>Safe and controlled area with easy access for floats and trucks</w:t>
            </w:r>
          </w:p>
          <w:p w14:paraId="7AC3844A" w14:textId="77777777" w:rsidR="00234206" w:rsidRPr="00321BC1" w:rsidRDefault="00234206" w:rsidP="00344923">
            <w:pPr>
              <w:spacing w:before="2"/>
              <w:rPr>
                <w:rFonts w:eastAsia="Tahoma" w:cstheme="minorHAnsi"/>
                <w:i/>
                <w:iCs/>
                <w:sz w:val="18"/>
                <w:szCs w:val="18"/>
              </w:rPr>
            </w:pPr>
            <w:r w:rsidRPr="00321BC1">
              <w:rPr>
                <w:rFonts w:eastAsia="Tahoma" w:cstheme="minorHAnsi"/>
                <w:i/>
                <w:iCs/>
                <w:sz w:val="18"/>
                <w:szCs w:val="18"/>
              </w:rPr>
              <w:t xml:space="preserve">Points to </w:t>
            </w:r>
            <w:proofErr w:type="gramStart"/>
            <w:r w:rsidRPr="00321BC1">
              <w:rPr>
                <w:rFonts w:eastAsia="Tahoma" w:cstheme="minorHAnsi"/>
                <w:i/>
                <w:iCs/>
                <w:sz w:val="18"/>
                <w:szCs w:val="18"/>
              </w:rPr>
              <w:t>consider:</w:t>
            </w:r>
            <w:proofErr w:type="gramEnd"/>
            <w:r w:rsidRPr="00321BC1">
              <w:rPr>
                <w:rFonts w:eastAsia="Tahoma" w:cstheme="minorHAnsi"/>
                <w:i/>
                <w:iCs/>
                <w:sz w:val="18"/>
                <w:szCs w:val="18"/>
              </w:rPr>
              <w:t xml:space="preserve"> suitable loading/unloading areas, large enough for turning, secure fencing with gates closed, surface safe to ride on, separate spectator car parking</w:t>
            </w:r>
          </w:p>
        </w:tc>
        <w:tc>
          <w:tcPr>
            <w:tcW w:w="672" w:type="dxa"/>
          </w:tcPr>
          <w:p w14:paraId="39B6F415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  <w:tc>
          <w:tcPr>
            <w:tcW w:w="1150" w:type="dxa"/>
          </w:tcPr>
          <w:p w14:paraId="3ABEA45E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  <w:tc>
          <w:tcPr>
            <w:tcW w:w="1128" w:type="dxa"/>
          </w:tcPr>
          <w:p w14:paraId="3EB482B7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</w:tr>
      <w:tr w:rsidR="00234206" w14:paraId="6160E472" w14:textId="77777777" w:rsidTr="00344923">
        <w:tc>
          <w:tcPr>
            <w:tcW w:w="1696" w:type="dxa"/>
          </w:tcPr>
          <w:p w14:paraId="6F17EF60" w14:textId="77777777" w:rsidR="00234206" w:rsidRDefault="00234206" w:rsidP="00344923">
            <w:pPr>
              <w:spacing w:before="2"/>
              <w:rPr>
                <w:rFonts w:eastAsia="Tahoma" w:cstheme="minorHAnsi"/>
                <w:b/>
                <w:bCs/>
              </w:rPr>
            </w:pPr>
            <w:r>
              <w:rPr>
                <w:rFonts w:eastAsia="Tahoma" w:cstheme="minorHAnsi"/>
                <w:b/>
                <w:bCs/>
              </w:rPr>
              <w:t>Arenas</w:t>
            </w:r>
          </w:p>
          <w:p w14:paraId="04472419" w14:textId="77777777" w:rsidR="00234206" w:rsidRPr="00BA2629" w:rsidRDefault="00234206" w:rsidP="00344923">
            <w:pPr>
              <w:spacing w:before="2"/>
              <w:rPr>
                <w:rFonts w:eastAsia="Tahoma" w:cstheme="minorHAnsi"/>
                <w:b/>
                <w:bCs/>
              </w:rPr>
            </w:pPr>
            <w:r>
              <w:rPr>
                <w:rFonts w:eastAsia="Tahoma" w:cstheme="minorHAnsi"/>
                <w:b/>
                <w:bCs/>
              </w:rPr>
              <w:t>Indoor/Outdoor</w:t>
            </w:r>
          </w:p>
        </w:tc>
        <w:tc>
          <w:tcPr>
            <w:tcW w:w="5928" w:type="dxa"/>
          </w:tcPr>
          <w:p w14:paraId="38408E0D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Safe, well maintained facilities</w:t>
            </w:r>
          </w:p>
          <w:p w14:paraId="1F9660B1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Suitable enclosed</w:t>
            </w:r>
          </w:p>
          <w:p w14:paraId="67082337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Surface is of good condition/even terrain</w:t>
            </w:r>
          </w:p>
          <w:p w14:paraId="3E3BE8AC" w14:textId="77777777" w:rsidR="00234206" w:rsidRPr="00643D51" w:rsidRDefault="00234206" w:rsidP="00344923">
            <w:pPr>
              <w:spacing w:before="2"/>
              <w:rPr>
                <w:rFonts w:eastAsia="Tahoma" w:cstheme="minorHAnsi"/>
                <w:i/>
                <w:iCs/>
                <w:sz w:val="18"/>
                <w:szCs w:val="18"/>
              </w:rPr>
            </w:pPr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 xml:space="preserve">Points to </w:t>
            </w:r>
            <w:proofErr w:type="gramStart"/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>consider:</w:t>
            </w:r>
            <w:proofErr w:type="gramEnd"/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 xml:space="preserve"> properly enclosed, adequate protection from elements, posts/rails not broken or protruding, appropriate</w:t>
            </w:r>
            <w:r>
              <w:rPr>
                <w:rFonts w:eastAsia="Tahoma" w:cstheme="minorHAnsi"/>
                <w:i/>
                <w:iCs/>
                <w:sz w:val="18"/>
                <w:szCs w:val="18"/>
              </w:rPr>
              <w:t xml:space="preserve"> </w:t>
            </w:r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>drainage/ventilation/</w:t>
            </w:r>
            <w:r>
              <w:rPr>
                <w:rFonts w:eastAsia="Tahoma" w:cstheme="minorHAnsi"/>
                <w:i/>
                <w:iCs/>
                <w:sz w:val="18"/>
                <w:szCs w:val="18"/>
              </w:rPr>
              <w:t xml:space="preserve"> </w:t>
            </w:r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>lighting, surface consistent, free of debris, hazards clearly marked and/or removed</w:t>
            </w:r>
          </w:p>
        </w:tc>
        <w:tc>
          <w:tcPr>
            <w:tcW w:w="672" w:type="dxa"/>
          </w:tcPr>
          <w:p w14:paraId="1B59D359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  <w:tc>
          <w:tcPr>
            <w:tcW w:w="1150" w:type="dxa"/>
          </w:tcPr>
          <w:p w14:paraId="600DAE09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  <w:tc>
          <w:tcPr>
            <w:tcW w:w="1128" w:type="dxa"/>
          </w:tcPr>
          <w:p w14:paraId="07DA6BA9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</w:tr>
      <w:tr w:rsidR="00234206" w14:paraId="01C5D00C" w14:textId="77777777" w:rsidTr="00344923">
        <w:tc>
          <w:tcPr>
            <w:tcW w:w="10574" w:type="dxa"/>
            <w:gridSpan w:val="5"/>
            <w:shd w:val="clear" w:color="auto" w:fill="DDD9C3" w:themeFill="background2" w:themeFillShade="E6"/>
          </w:tcPr>
          <w:p w14:paraId="5D28D024" w14:textId="77777777" w:rsidR="00234206" w:rsidRPr="00BA2629" w:rsidRDefault="00234206" w:rsidP="00344923">
            <w:pPr>
              <w:spacing w:before="2"/>
              <w:rPr>
                <w:rFonts w:eastAsia="Tahoma" w:cstheme="minorHAnsi"/>
                <w:b/>
                <w:bCs/>
              </w:rPr>
            </w:pPr>
            <w:r>
              <w:rPr>
                <w:rFonts w:eastAsia="Tahoma" w:cstheme="minorHAnsi"/>
                <w:b/>
                <w:bCs/>
              </w:rPr>
              <w:t>EQUIPMENT</w:t>
            </w:r>
          </w:p>
        </w:tc>
      </w:tr>
      <w:tr w:rsidR="00234206" w14:paraId="16CEE19D" w14:textId="77777777" w:rsidTr="00344923">
        <w:tc>
          <w:tcPr>
            <w:tcW w:w="1696" w:type="dxa"/>
          </w:tcPr>
          <w:p w14:paraId="1CCAFD1B" w14:textId="77777777" w:rsidR="00234206" w:rsidRPr="00BA2629" w:rsidRDefault="00234206" w:rsidP="00344923">
            <w:pPr>
              <w:spacing w:before="2"/>
              <w:rPr>
                <w:rFonts w:eastAsia="Tahoma" w:cstheme="minorHAnsi"/>
                <w:b/>
                <w:bCs/>
              </w:rPr>
            </w:pPr>
            <w:r>
              <w:rPr>
                <w:rFonts w:eastAsia="Tahoma" w:cstheme="minorHAnsi"/>
                <w:b/>
                <w:bCs/>
              </w:rPr>
              <w:t>Lesson equipment</w:t>
            </w:r>
          </w:p>
        </w:tc>
        <w:tc>
          <w:tcPr>
            <w:tcW w:w="5928" w:type="dxa"/>
          </w:tcPr>
          <w:p w14:paraId="325CB6C0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Safe and suitable for activity</w:t>
            </w:r>
          </w:p>
          <w:p w14:paraId="29DBA83C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Well maintained</w:t>
            </w:r>
          </w:p>
          <w:p w14:paraId="6AD1E062" w14:textId="77777777" w:rsidR="00234206" w:rsidRPr="00643D51" w:rsidRDefault="00234206" w:rsidP="00344923">
            <w:pPr>
              <w:spacing w:before="2"/>
              <w:rPr>
                <w:rFonts w:eastAsia="Tahoma" w:cstheme="minorHAnsi"/>
                <w:i/>
                <w:iCs/>
                <w:sz w:val="18"/>
                <w:szCs w:val="18"/>
              </w:rPr>
            </w:pPr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 xml:space="preserve">Points to </w:t>
            </w:r>
            <w:proofErr w:type="gramStart"/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>consider:</w:t>
            </w:r>
            <w:proofErr w:type="gramEnd"/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 xml:space="preserve"> markers not dangerous when stepped on, poles/rails min 9cm diameter, cups allow rails to roll out, cross country fences inspected for hazards before use</w:t>
            </w:r>
          </w:p>
        </w:tc>
        <w:tc>
          <w:tcPr>
            <w:tcW w:w="672" w:type="dxa"/>
          </w:tcPr>
          <w:p w14:paraId="109A0099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  <w:tc>
          <w:tcPr>
            <w:tcW w:w="1150" w:type="dxa"/>
          </w:tcPr>
          <w:p w14:paraId="7F159DC2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  <w:tc>
          <w:tcPr>
            <w:tcW w:w="1128" w:type="dxa"/>
          </w:tcPr>
          <w:p w14:paraId="7B5213CF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</w:tr>
      <w:tr w:rsidR="00234206" w14:paraId="7EEEAC2D" w14:textId="77777777" w:rsidTr="00344923">
        <w:tc>
          <w:tcPr>
            <w:tcW w:w="1696" w:type="dxa"/>
          </w:tcPr>
          <w:p w14:paraId="19B20FCA" w14:textId="77777777" w:rsidR="00234206" w:rsidRPr="00BA2629" w:rsidRDefault="00234206" w:rsidP="00344923">
            <w:pPr>
              <w:spacing w:before="2"/>
              <w:rPr>
                <w:rFonts w:eastAsia="Tahoma" w:cstheme="minorHAnsi"/>
                <w:b/>
                <w:bCs/>
              </w:rPr>
            </w:pPr>
            <w:r>
              <w:rPr>
                <w:rFonts w:eastAsia="Tahoma" w:cstheme="minorHAnsi"/>
                <w:b/>
                <w:bCs/>
              </w:rPr>
              <w:t>Rider attire</w:t>
            </w:r>
          </w:p>
        </w:tc>
        <w:tc>
          <w:tcPr>
            <w:tcW w:w="5928" w:type="dxa"/>
          </w:tcPr>
          <w:p w14:paraId="5F14845C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Safe and suitable for activity</w:t>
            </w:r>
          </w:p>
          <w:p w14:paraId="31269E4E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Appropriate standard (especially helmet)</w:t>
            </w:r>
          </w:p>
          <w:p w14:paraId="3193EADB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Correctly fitted</w:t>
            </w:r>
          </w:p>
          <w:p w14:paraId="12A5A934" w14:textId="77777777" w:rsidR="00234206" w:rsidRPr="00643D51" w:rsidRDefault="00234206" w:rsidP="00344923">
            <w:pPr>
              <w:spacing w:before="2"/>
              <w:rPr>
                <w:rFonts w:eastAsia="Tahoma" w:cstheme="minorHAnsi"/>
                <w:i/>
                <w:iCs/>
                <w:sz w:val="18"/>
                <w:szCs w:val="18"/>
              </w:rPr>
            </w:pPr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 xml:space="preserve">Points to </w:t>
            </w:r>
            <w:proofErr w:type="gramStart"/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>consider:</w:t>
            </w:r>
            <w:proofErr w:type="gramEnd"/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 xml:space="preserve"> body protectors worn for all jumping/cross country activities, long hair tied up, </w:t>
            </w:r>
            <w:proofErr w:type="spellStart"/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>jewellery</w:t>
            </w:r>
            <w:proofErr w:type="spellEnd"/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 xml:space="preserve"> removed, boots and helmet correctly fitted</w:t>
            </w:r>
          </w:p>
        </w:tc>
        <w:tc>
          <w:tcPr>
            <w:tcW w:w="672" w:type="dxa"/>
          </w:tcPr>
          <w:p w14:paraId="7858FAF7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  <w:tc>
          <w:tcPr>
            <w:tcW w:w="1150" w:type="dxa"/>
          </w:tcPr>
          <w:p w14:paraId="08A0D616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  <w:tc>
          <w:tcPr>
            <w:tcW w:w="1128" w:type="dxa"/>
          </w:tcPr>
          <w:p w14:paraId="1D41C351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</w:tr>
      <w:tr w:rsidR="00234206" w14:paraId="4767B475" w14:textId="77777777" w:rsidTr="00344923">
        <w:tc>
          <w:tcPr>
            <w:tcW w:w="1696" w:type="dxa"/>
          </w:tcPr>
          <w:p w14:paraId="25502B91" w14:textId="77777777" w:rsidR="00234206" w:rsidRPr="00BA2629" w:rsidRDefault="00234206" w:rsidP="00344923">
            <w:pPr>
              <w:spacing w:before="2"/>
              <w:rPr>
                <w:rFonts w:eastAsia="Tahoma" w:cstheme="minorHAnsi"/>
                <w:b/>
                <w:bCs/>
              </w:rPr>
            </w:pPr>
            <w:r>
              <w:rPr>
                <w:rFonts w:eastAsia="Tahoma" w:cstheme="minorHAnsi"/>
                <w:b/>
                <w:bCs/>
              </w:rPr>
              <w:t>Horse equipment</w:t>
            </w:r>
          </w:p>
        </w:tc>
        <w:tc>
          <w:tcPr>
            <w:tcW w:w="5928" w:type="dxa"/>
          </w:tcPr>
          <w:p w14:paraId="0FA41ED6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Safe and suitable for activity</w:t>
            </w:r>
          </w:p>
          <w:p w14:paraId="263FC452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Appropriate standard</w:t>
            </w:r>
          </w:p>
          <w:p w14:paraId="775B49B0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Correctly fitted</w:t>
            </w:r>
          </w:p>
          <w:p w14:paraId="0426E538" w14:textId="77777777" w:rsidR="00234206" w:rsidRPr="00643D51" w:rsidRDefault="00234206" w:rsidP="00344923">
            <w:pPr>
              <w:spacing w:before="2"/>
              <w:rPr>
                <w:rFonts w:eastAsia="Tahoma" w:cstheme="minorHAnsi"/>
                <w:i/>
                <w:iCs/>
                <w:sz w:val="18"/>
                <w:szCs w:val="18"/>
              </w:rPr>
            </w:pPr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 xml:space="preserve">Points to </w:t>
            </w:r>
            <w:proofErr w:type="gramStart"/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>consider:</w:t>
            </w:r>
            <w:proofErr w:type="gramEnd"/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 xml:space="preserve"> bandages sewn or secured with tape, stitching and leather in good condition, straps in keepers, clearance of pommel from wither, stirrups correct size</w:t>
            </w:r>
          </w:p>
        </w:tc>
        <w:tc>
          <w:tcPr>
            <w:tcW w:w="672" w:type="dxa"/>
          </w:tcPr>
          <w:p w14:paraId="6334479E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  <w:tc>
          <w:tcPr>
            <w:tcW w:w="1150" w:type="dxa"/>
          </w:tcPr>
          <w:p w14:paraId="67AC7407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  <w:tc>
          <w:tcPr>
            <w:tcW w:w="1128" w:type="dxa"/>
          </w:tcPr>
          <w:p w14:paraId="5DEC2581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</w:tr>
      <w:tr w:rsidR="00234206" w14:paraId="649568EA" w14:textId="77777777" w:rsidTr="00344923">
        <w:tc>
          <w:tcPr>
            <w:tcW w:w="10574" w:type="dxa"/>
            <w:gridSpan w:val="5"/>
            <w:shd w:val="clear" w:color="auto" w:fill="DDD9C3" w:themeFill="background2" w:themeFillShade="E6"/>
          </w:tcPr>
          <w:p w14:paraId="7082CA3D" w14:textId="77777777" w:rsidR="00234206" w:rsidRPr="00BA2629" w:rsidRDefault="00234206" w:rsidP="00344923">
            <w:pPr>
              <w:spacing w:before="2"/>
              <w:rPr>
                <w:rFonts w:eastAsia="Tahoma" w:cstheme="minorHAnsi"/>
                <w:b/>
                <w:bCs/>
              </w:rPr>
            </w:pPr>
            <w:r>
              <w:rPr>
                <w:rFonts w:eastAsia="Tahoma" w:cstheme="minorHAnsi"/>
                <w:b/>
                <w:bCs/>
              </w:rPr>
              <w:t>ASSESSMENT</w:t>
            </w:r>
          </w:p>
        </w:tc>
      </w:tr>
      <w:tr w:rsidR="00234206" w14:paraId="40600F7E" w14:textId="77777777" w:rsidTr="00344923">
        <w:tc>
          <w:tcPr>
            <w:tcW w:w="1696" w:type="dxa"/>
          </w:tcPr>
          <w:p w14:paraId="52E6C26E" w14:textId="77777777" w:rsidR="00234206" w:rsidRPr="00BA2629" w:rsidRDefault="00234206" w:rsidP="00344923">
            <w:pPr>
              <w:spacing w:before="2"/>
              <w:rPr>
                <w:rFonts w:eastAsia="Tahoma" w:cstheme="minorHAnsi"/>
                <w:b/>
                <w:bCs/>
              </w:rPr>
            </w:pPr>
            <w:r>
              <w:rPr>
                <w:rFonts w:eastAsia="Tahoma" w:cstheme="minorHAnsi"/>
                <w:b/>
                <w:bCs/>
              </w:rPr>
              <w:t>Rider assessment</w:t>
            </w:r>
          </w:p>
        </w:tc>
        <w:tc>
          <w:tcPr>
            <w:tcW w:w="5928" w:type="dxa"/>
          </w:tcPr>
          <w:p w14:paraId="79BDE59A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Suitable experience for activity</w:t>
            </w:r>
          </w:p>
          <w:p w14:paraId="051E3784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Special needs</w:t>
            </w:r>
          </w:p>
          <w:p w14:paraId="73446C16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Parental/guardian consent for under 18 years of age</w:t>
            </w:r>
          </w:p>
          <w:p w14:paraId="22F37D7B" w14:textId="77777777" w:rsidR="00234206" w:rsidRPr="00643D51" w:rsidRDefault="00234206" w:rsidP="00344923">
            <w:pPr>
              <w:spacing w:before="2"/>
              <w:rPr>
                <w:rFonts w:eastAsia="Tahoma" w:cstheme="minorHAnsi"/>
                <w:i/>
                <w:iCs/>
                <w:sz w:val="18"/>
                <w:szCs w:val="18"/>
              </w:rPr>
            </w:pPr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 xml:space="preserve">Points to </w:t>
            </w:r>
            <w:proofErr w:type="gramStart"/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>consider:</w:t>
            </w:r>
            <w:proofErr w:type="gramEnd"/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 xml:space="preserve"> disclaimer completed/signed, medical disclosure provided, previous experience and standard of riding established and inspected</w:t>
            </w:r>
          </w:p>
        </w:tc>
        <w:tc>
          <w:tcPr>
            <w:tcW w:w="672" w:type="dxa"/>
          </w:tcPr>
          <w:p w14:paraId="7221AA54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  <w:tc>
          <w:tcPr>
            <w:tcW w:w="1150" w:type="dxa"/>
          </w:tcPr>
          <w:p w14:paraId="10903FC5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  <w:tc>
          <w:tcPr>
            <w:tcW w:w="1128" w:type="dxa"/>
          </w:tcPr>
          <w:p w14:paraId="08EB27BC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</w:tr>
      <w:tr w:rsidR="00234206" w14:paraId="2B3B2836" w14:textId="77777777" w:rsidTr="00344923">
        <w:tc>
          <w:tcPr>
            <w:tcW w:w="1696" w:type="dxa"/>
          </w:tcPr>
          <w:p w14:paraId="403F3774" w14:textId="77777777" w:rsidR="00234206" w:rsidRDefault="00234206" w:rsidP="00344923">
            <w:pPr>
              <w:spacing w:before="2"/>
              <w:rPr>
                <w:rFonts w:eastAsia="Tahoma" w:cstheme="minorHAnsi"/>
                <w:b/>
                <w:bCs/>
              </w:rPr>
            </w:pPr>
            <w:r>
              <w:rPr>
                <w:rFonts w:eastAsia="Tahoma" w:cstheme="minorHAnsi"/>
                <w:b/>
                <w:bCs/>
              </w:rPr>
              <w:t>Horse assessment</w:t>
            </w:r>
          </w:p>
        </w:tc>
        <w:tc>
          <w:tcPr>
            <w:tcW w:w="5928" w:type="dxa"/>
          </w:tcPr>
          <w:p w14:paraId="543F3F72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Suitable to – rider’s size and experience; activity</w:t>
            </w:r>
          </w:p>
          <w:p w14:paraId="1971DE3F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Sound and fit</w:t>
            </w:r>
          </w:p>
          <w:p w14:paraId="4067C498" w14:textId="77777777" w:rsidR="00234206" w:rsidRPr="00643D51" w:rsidRDefault="00234206" w:rsidP="00344923">
            <w:pPr>
              <w:spacing w:before="2"/>
              <w:rPr>
                <w:rFonts w:eastAsia="Tahoma" w:cstheme="minorHAnsi"/>
                <w:i/>
                <w:iCs/>
                <w:sz w:val="18"/>
                <w:szCs w:val="18"/>
              </w:rPr>
            </w:pPr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 xml:space="preserve">Points to </w:t>
            </w:r>
            <w:proofErr w:type="gramStart"/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>consider:</w:t>
            </w:r>
            <w:proofErr w:type="gramEnd"/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 xml:space="preserve"> rider size relative to horse, existing injuries, age, education, condition/fitness established</w:t>
            </w:r>
          </w:p>
        </w:tc>
        <w:tc>
          <w:tcPr>
            <w:tcW w:w="672" w:type="dxa"/>
          </w:tcPr>
          <w:p w14:paraId="67EDCD6A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  <w:tc>
          <w:tcPr>
            <w:tcW w:w="1150" w:type="dxa"/>
          </w:tcPr>
          <w:p w14:paraId="28EE3F50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  <w:tc>
          <w:tcPr>
            <w:tcW w:w="1128" w:type="dxa"/>
          </w:tcPr>
          <w:p w14:paraId="56FFB7CD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</w:tr>
      <w:tr w:rsidR="00234206" w14:paraId="03748F70" w14:textId="77777777" w:rsidTr="00344923">
        <w:tc>
          <w:tcPr>
            <w:tcW w:w="10574" w:type="dxa"/>
            <w:gridSpan w:val="5"/>
            <w:shd w:val="clear" w:color="auto" w:fill="DDD9C3" w:themeFill="background2" w:themeFillShade="E6"/>
          </w:tcPr>
          <w:p w14:paraId="1782794F" w14:textId="77777777" w:rsidR="00234206" w:rsidRPr="00BA2629" w:rsidRDefault="00234206" w:rsidP="00344923">
            <w:pPr>
              <w:spacing w:before="2"/>
              <w:rPr>
                <w:rFonts w:eastAsia="Tahoma" w:cstheme="minorHAnsi"/>
                <w:b/>
                <w:bCs/>
              </w:rPr>
            </w:pPr>
            <w:r>
              <w:rPr>
                <w:rFonts w:eastAsia="Tahoma" w:cstheme="minorHAnsi"/>
                <w:b/>
                <w:bCs/>
              </w:rPr>
              <w:t>ADMINISTRATION</w:t>
            </w:r>
          </w:p>
        </w:tc>
      </w:tr>
      <w:tr w:rsidR="00234206" w14:paraId="360081EE" w14:textId="77777777" w:rsidTr="00344923">
        <w:tc>
          <w:tcPr>
            <w:tcW w:w="1696" w:type="dxa"/>
          </w:tcPr>
          <w:p w14:paraId="29AF76F5" w14:textId="77777777" w:rsidR="00234206" w:rsidRDefault="00234206" w:rsidP="00344923">
            <w:pPr>
              <w:spacing w:before="2"/>
              <w:rPr>
                <w:rFonts w:eastAsia="Tahoma" w:cstheme="minorHAnsi"/>
                <w:b/>
                <w:bCs/>
              </w:rPr>
            </w:pPr>
            <w:r>
              <w:rPr>
                <w:rFonts w:eastAsia="Tahoma" w:cstheme="minorHAnsi"/>
                <w:b/>
                <w:bCs/>
              </w:rPr>
              <w:t>Lesson content</w:t>
            </w:r>
          </w:p>
        </w:tc>
        <w:tc>
          <w:tcPr>
            <w:tcW w:w="5928" w:type="dxa"/>
          </w:tcPr>
          <w:p w14:paraId="4B73627B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Follows ESNZ/FEI format</w:t>
            </w:r>
          </w:p>
          <w:p w14:paraId="2495DB7B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Appropriate for rider/horse experience and activity</w:t>
            </w:r>
          </w:p>
          <w:p w14:paraId="2411CC83" w14:textId="77777777" w:rsidR="00234206" w:rsidRPr="00643D51" w:rsidRDefault="00234206" w:rsidP="00344923">
            <w:pPr>
              <w:spacing w:before="2"/>
              <w:rPr>
                <w:rFonts w:eastAsia="Tahoma" w:cstheme="minorHAnsi"/>
                <w:i/>
                <w:iCs/>
                <w:sz w:val="18"/>
                <w:szCs w:val="18"/>
              </w:rPr>
            </w:pPr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 xml:space="preserve">Points to </w:t>
            </w:r>
            <w:proofErr w:type="gramStart"/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>consider:</w:t>
            </w:r>
            <w:proofErr w:type="gramEnd"/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 xml:space="preserve"> horse/rider standard evaluated, content is suited, follows suggested format/rules and regulations, safe control at all times</w:t>
            </w:r>
          </w:p>
        </w:tc>
        <w:tc>
          <w:tcPr>
            <w:tcW w:w="672" w:type="dxa"/>
          </w:tcPr>
          <w:p w14:paraId="59DF745C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  <w:tc>
          <w:tcPr>
            <w:tcW w:w="1150" w:type="dxa"/>
          </w:tcPr>
          <w:p w14:paraId="6C7FE528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  <w:tc>
          <w:tcPr>
            <w:tcW w:w="1128" w:type="dxa"/>
          </w:tcPr>
          <w:p w14:paraId="0187136A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</w:tr>
      <w:tr w:rsidR="00234206" w14:paraId="44419778" w14:textId="77777777" w:rsidTr="00344923">
        <w:tc>
          <w:tcPr>
            <w:tcW w:w="1696" w:type="dxa"/>
          </w:tcPr>
          <w:p w14:paraId="4C8558AF" w14:textId="77777777" w:rsidR="00234206" w:rsidRDefault="00234206" w:rsidP="00344923">
            <w:pPr>
              <w:spacing w:before="2"/>
              <w:rPr>
                <w:rFonts w:eastAsia="Tahoma" w:cstheme="minorHAnsi"/>
                <w:b/>
                <w:bCs/>
              </w:rPr>
            </w:pPr>
            <w:r>
              <w:rPr>
                <w:rFonts w:eastAsia="Tahoma" w:cstheme="minorHAnsi"/>
                <w:b/>
                <w:bCs/>
              </w:rPr>
              <w:t>Accident report</w:t>
            </w:r>
          </w:p>
        </w:tc>
        <w:tc>
          <w:tcPr>
            <w:tcW w:w="5928" w:type="dxa"/>
          </w:tcPr>
          <w:p w14:paraId="32A812FB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Incident reporting online if at NEC grounds</w:t>
            </w:r>
          </w:p>
          <w:p w14:paraId="74ED061D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Incident procedures in place</w:t>
            </w:r>
          </w:p>
        </w:tc>
        <w:tc>
          <w:tcPr>
            <w:tcW w:w="672" w:type="dxa"/>
          </w:tcPr>
          <w:p w14:paraId="44108C0F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  <w:tc>
          <w:tcPr>
            <w:tcW w:w="1150" w:type="dxa"/>
          </w:tcPr>
          <w:p w14:paraId="49D9E94D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  <w:tc>
          <w:tcPr>
            <w:tcW w:w="1128" w:type="dxa"/>
          </w:tcPr>
          <w:p w14:paraId="47D7FE3F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</w:tr>
      <w:tr w:rsidR="00234206" w14:paraId="14B68335" w14:textId="77777777" w:rsidTr="00344923">
        <w:tc>
          <w:tcPr>
            <w:tcW w:w="1696" w:type="dxa"/>
          </w:tcPr>
          <w:p w14:paraId="235CB59B" w14:textId="77777777" w:rsidR="00234206" w:rsidRDefault="00234206" w:rsidP="00344923">
            <w:pPr>
              <w:spacing w:before="2"/>
              <w:rPr>
                <w:rFonts w:eastAsia="Tahoma" w:cstheme="minorHAnsi"/>
                <w:b/>
                <w:bCs/>
              </w:rPr>
            </w:pPr>
            <w:r>
              <w:rPr>
                <w:rFonts w:eastAsia="Tahoma" w:cstheme="minorHAnsi"/>
                <w:b/>
                <w:bCs/>
              </w:rPr>
              <w:t>General</w:t>
            </w:r>
          </w:p>
        </w:tc>
        <w:tc>
          <w:tcPr>
            <w:tcW w:w="5928" w:type="dxa"/>
          </w:tcPr>
          <w:p w14:paraId="36AFBB13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Relevant documents completed</w:t>
            </w:r>
          </w:p>
          <w:p w14:paraId="0EA8917C" w14:textId="77777777" w:rsidR="00234206" w:rsidRDefault="00234206" w:rsidP="00344923">
            <w:pPr>
              <w:pStyle w:val="ListParagraph"/>
              <w:numPr>
                <w:ilvl w:val="0"/>
                <w:numId w:val="1"/>
              </w:numPr>
              <w:spacing w:before="2"/>
              <w:rPr>
                <w:rFonts w:eastAsia="Tahoma" w:cstheme="minorHAnsi"/>
                <w:sz w:val="20"/>
                <w:szCs w:val="20"/>
              </w:rPr>
            </w:pPr>
            <w:r>
              <w:rPr>
                <w:rFonts w:eastAsia="Tahoma" w:cstheme="minorHAnsi"/>
                <w:sz w:val="20"/>
                <w:szCs w:val="20"/>
              </w:rPr>
              <w:t>Parental/guardian consent for under 18 years of age</w:t>
            </w:r>
          </w:p>
          <w:p w14:paraId="73E203C2" w14:textId="77777777" w:rsidR="00234206" w:rsidRPr="00643D51" w:rsidRDefault="00234206" w:rsidP="00344923">
            <w:pPr>
              <w:spacing w:before="2"/>
              <w:rPr>
                <w:rFonts w:eastAsia="Tahoma" w:cstheme="minorHAnsi"/>
                <w:i/>
                <w:iCs/>
                <w:sz w:val="18"/>
                <w:szCs w:val="18"/>
              </w:rPr>
            </w:pPr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 xml:space="preserve">Points to </w:t>
            </w:r>
            <w:proofErr w:type="gramStart"/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>consider:</w:t>
            </w:r>
            <w:proofErr w:type="gramEnd"/>
            <w:r w:rsidRPr="00643D51">
              <w:rPr>
                <w:rFonts w:eastAsia="Tahoma" w:cstheme="minorHAnsi"/>
                <w:i/>
                <w:iCs/>
                <w:sz w:val="18"/>
                <w:szCs w:val="18"/>
              </w:rPr>
              <w:t xml:space="preserve"> rider information recorded and filed, disclaimer signed, helmet of correct ESNZ standard</w:t>
            </w:r>
          </w:p>
        </w:tc>
        <w:tc>
          <w:tcPr>
            <w:tcW w:w="672" w:type="dxa"/>
          </w:tcPr>
          <w:p w14:paraId="40B70EC8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  <w:tc>
          <w:tcPr>
            <w:tcW w:w="1150" w:type="dxa"/>
          </w:tcPr>
          <w:p w14:paraId="49BED84F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  <w:tc>
          <w:tcPr>
            <w:tcW w:w="1128" w:type="dxa"/>
          </w:tcPr>
          <w:p w14:paraId="397D3DBE" w14:textId="77777777" w:rsidR="00234206" w:rsidRPr="00BA2629" w:rsidRDefault="00234206" w:rsidP="00344923">
            <w:pPr>
              <w:spacing w:before="2"/>
              <w:jc w:val="center"/>
              <w:rPr>
                <w:rFonts w:eastAsia="Tahoma" w:cstheme="minorHAnsi"/>
                <w:b/>
                <w:bCs/>
              </w:rPr>
            </w:pPr>
          </w:p>
        </w:tc>
      </w:tr>
    </w:tbl>
    <w:p w14:paraId="2A4129DE" w14:textId="77777777" w:rsidR="001A70CB" w:rsidRDefault="001A70CB"/>
    <w:sectPr w:rsidR="001A70CB" w:rsidSect="0023420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40AB"/>
    <w:multiLevelType w:val="hybridMultilevel"/>
    <w:tmpl w:val="B768BACA"/>
    <w:lvl w:ilvl="0" w:tplc="0C86D682">
      <w:start w:val="11"/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06"/>
    <w:rsid w:val="000A0618"/>
    <w:rsid w:val="001A70CB"/>
    <w:rsid w:val="0023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0BA8"/>
  <w15:chartTrackingRefBased/>
  <w15:docId w15:val="{3021D669-EB30-41FC-ACE5-7115992A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2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34206"/>
  </w:style>
  <w:style w:type="table" w:styleId="TableGrid">
    <w:name w:val="Table Grid"/>
    <w:basedOn w:val="TableNormal"/>
    <w:uiPriority w:val="39"/>
    <w:rsid w:val="0023420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Bulfin</dc:creator>
  <cp:keywords/>
  <dc:description/>
  <cp:lastModifiedBy>Heidi Bulfin</cp:lastModifiedBy>
  <cp:revision>1</cp:revision>
  <dcterms:created xsi:type="dcterms:W3CDTF">2020-05-21T02:30:00Z</dcterms:created>
  <dcterms:modified xsi:type="dcterms:W3CDTF">2020-05-21T02:33:00Z</dcterms:modified>
</cp:coreProperties>
</file>