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C5" w:rsidRDefault="00C173C5">
      <w:pPr>
        <w:pStyle w:val="Cover"/>
        <w:ind w:left="1701" w:hanging="1701"/>
        <w:rPr>
          <w:rFonts w:cs="Calibri"/>
        </w:rPr>
      </w:pPr>
      <w:bookmarkStart w:id="0" w:name="_GoBack"/>
      <w:bookmarkEnd w:id="0"/>
    </w:p>
    <w:p w:rsidR="009E4D35" w:rsidRDefault="009E4D35">
      <w:pPr>
        <w:pStyle w:val="Cover"/>
        <w:ind w:left="1701" w:hanging="1701"/>
        <w:rPr>
          <w:rFonts w:cs="Calibri"/>
        </w:rPr>
      </w:pPr>
    </w:p>
    <w:p w:rsidR="009E4D35" w:rsidRDefault="009E4D35">
      <w:pPr>
        <w:pStyle w:val="Cover"/>
        <w:ind w:left="1701" w:hanging="1701"/>
        <w:rPr>
          <w:rFonts w:cs="Calibri"/>
        </w:rPr>
      </w:pPr>
    </w:p>
    <w:p w:rsidR="009E4D35" w:rsidRDefault="009E4D35">
      <w:pPr>
        <w:pStyle w:val="Cover"/>
        <w:ind w:left="1701" w:hanging="1701"/>
        <w:rPr>
          <w:rFonts w:cs="Calibri"/>
        </w:rPr>
      </w:pPr>
    </w:p>
    <w:p w:rsidR="009E4D35" w:rsidRDefault="009E4D35">
      <w:pPr>
        <w:pStyle w:val="Cover"/>
        <w:ind w:left="1701" w:hanging="1701"/>
        <w:rPr>
          <w:rFonts w:cs="Calibri"/>
        </w:rPr>
      </w:pPr>
    </w:p>
    <w:p w:rsidR="009E4D35" w:rsidRPr="00800C54" w:rsidRDefault="009E4D35">
      <w:pPr>
        <w:pStyle w:val="Cover"/>
        <w:ind w:left="1701" w:hanging="1701"/>
        <w:rPr>
          <w:rFonts w:cs="Calibri"/>
        </w:rPr>
      </w:pPr>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3240BE" w:rsidRPr="00800C54" w:rsidRDefault="00480A02" w:rsidP="00480A02">
      <w:pPr>
        <w:pStyle w:val="Cover"/>
        <w:tabs>
          <w:tab w:val="clear" w:pos="1701"/>
          <w:tab w:val="left" w:pos="0"/>
          <w:tab w:val="left" w:pos="8647"/>
        </w:tabs>
        <w:rPr>
          <w:rFonts w:cs="Calibri"/>
          <w:sz w:val="56"/>
          <w:szCs w:val="56"/>
        </w:rPr>
      </w:pPr>
      <w:bookmarkStart w:id="1" w:name="Title"/>
      <w:r>
        <w:rPr>
          <w:rFonts w:cs="Calibri"/>
          <w:sz w:val="56"/>
          <w:szCs w:val="56"/>
        </w:rPr>
        <w:t xml:space="preserve">  </w:t>
      </w:r>
      <w:r w:rsidR="00130838">
        <w:rPr>
          <w:rFonts w:cs="Calibri"/>
          <w:sz w:val="56"/>
          <w:szCs w:val="56"/>
        </w:rPr>
        <w:t>AGREEMENT FOR SALE AND</w:t>
      </w:r>
      <w:r>
        <w:rPr>
          <w:rFonts w:cs="Calibri"/>
          <w:sz w:val="56"/>
          <w:szCs w:val="56"/>
        </w:rPr>
        <w:t xml:space="preserve"> </w:t>
      </w:r>
      <w:r w:rsidR="00130838">
        <w:rPr>
          <w:rFonts w:cs="Calibri"/>
          <w:sz w:val="56"/>
          <w:szCs w:val="56"/>
        </w:rPr>
        <w:t xml:space="preserve">PURCHASE </w:t>
      </w:r>
      <w:bookmarkEnd w:id="1"/>
    </w:p>
    <w:p w:rsidR="003240BE" w:rsidRPr="00800C54" w:rsidRDefault="003240BE">
      <w:pPr>
        <w:pStyle w:val="Cover"/>
        <w:ind w:left="1701" w:hanging="1701"/>
        <w:rPr>
          <w:rFonts w:cs="Calibri"/>
        </w:rPr>
      </w:pPr>
    </w:p>
    <w:p w:rsidR="00C173C5" w:rsidRPr="00800C54" w:rsidRDefault="00130838">
      <w:pPr>
        <w:pStyle w:val="Cover"/>
        <w:ind w:left="1701" w:hanging="1701"/>
        <w:rPr>
          <w:rFonts w:cs="Calibri"/>
          <w:sz w:val="26"/>
          <w:szCs w:val="26"/>
        </w:rPr>
      </w:pPr>
      <w:bookmarkStart w:id="2" w:name="Subtitle"/>
      <w:r>
        <w:rPr>
          <w:rFonts w:cs="Calibri"/>
          <w:sz w:val="28"/>
          <w:szCs w:val="28"/>
        </w:rPr>
        <w:t xml:space="preserve">in respect of </w:t>
      </w:r>
      <w:r w:rsidR="00480A02">
        <w:rPr>
          <w:rFonts w:cs="Calibri"/>
          <w:sz w:val="28"/>
          <w:szCs w:val="28"/>
        </w:rPr>
        <w:t>a</w:t>
      </w:r>
      <w:r>
        <w:rPr>
          <w:rFonts w:cs="Calibri"/>
          <w:sz w:val="28"/>
          <w:szCs w:val="28"/>
        </w:rPr>
        <w:t xml:space="preserve"> horse named </w:t>
      </w:r>
      <w:bookmarkEnd w:id="2"/>
      <w:permStart w:id="213868340" w:edGrp="everyone"/>
      <w:r w:rsidR="001B3A02">
        <w:rPr>
          <w:rFonts w:cs="Calibri"/>
          <w:sz w:val="28"/>
          <w:szCs w:val="28"/>
        </w:rPr>
        <w:t>(Horses name)</w:t>
      </w:r>
      <w:permEnd w:id="213868340"/>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C173C5" w:rsidRPr="00800C54" w:rsidRDefault="00C173C5">
      <w:pPr>
        <w:pStyle w:val="Cover"/>
        <w:ind w:left="1701" w:hanging="1701"/>
        <w:rPr>
          <w:rFonts w:cs="Calibri"/>
        </w:rPr>
      </w:pPr>
    </w:p>
    <w:p w:rsidR="0087428E" w:rsidRDefault="0087428E">
      <w:pPr>
        <w:pStyle w:val="Cover"/>
        <w:rPr>
          <w:rFonts w:cs="Calibri"/>
          <w:bCs/>
        </w:rPr>
      </w:pPr>
      <w:bookmarkStart w:id="3" w:name="Party3"/>
      <w:bookmarkStart w:id="4" w:name="Party4"/>
      <w:bookmarkEnd w:id="3"/>
      <w:bookmarkEnd w:id="4"/>
    </w:p>
    <w:p w:rsidR="00130838" w:rsidRPr="00800C54" w:rsidRDefault="00130838">
      <w:pPr>
        <w:pStyle w:val="Cover"/>
        <w:rPr>
          <w:rFonts w:cs="Calibri"/>
          <w:bCs/>
        </w:rPr>
      </w:pPr>
    </w:p>
    <w:p w:rsidR="0087428E" w:rsidRDefault="0087428E">
      <w:pPr>
        <w:pStyle w:val="Cover"/>
        <w:rPr>
          <w:rFonts w:cs="Calibri"/>
        </w:rPr>
      </w:pPr>
      <w:bookmarkStart w:id="5" w:name="Party5"/>
      <w:bookmarkEnd w:id="5"/>
    </w:p>
    <w:p w:rsidR="009E7D35" w:rsidRPr="00DE644F" w:rsidRDefault="009E7D35" w:rsidP="00291D9A"/>
    <w:p w:rsidR="00B7085E" w:rsidRPr="00800C54" w:rsidRDefault="00B7085E">
      <w:pPr>
        <w:rPr>
          <w:rFonts w:cs="Calibri"/>
        </w:rPr>
      </w:pPr>
    </w:p>
    <w:p w:rsidR="00B7085E" w:rsidRPr="00800C54" w:rsidRDefault="00B7085E">
      <w:pPr>
        <w:rPr>
          <w:rFonts w:cs="Calibri"/>
        </w:rPr>
      </w:pPr>
    </w:p>
    <w:p w:rsidR="00B7085E" w:rsidRPr="00800C54" w:rsidRDefault="00B7085E">
      <w:pPr>
        <w:rPr>
          <w:rFonts w:cs="Calibri"/>
        </w:rPr>
      </w:pPr>
    </w:p>
    <w:p w:rsidR="00B7085E" w:rsidRPr="00800C54" w:rsidRDefault="009E7D35" w:rsidP="009E7D35">
      <w:pPr>
        <w:tabs>
          <w:tab w:val="left" w:pos="1280"/>
        </w:tabs>
        <w:rPr>
          <w:rFonts w:cs="Calibri"/>
        </w:rPr>
      </w:pPr>
      <w:r>
        <w:rPr>
          <w:rFonts w:cs="Calibri"/>
        </w:rPr>
        <w:tab/>
      </w:r>
    </w:p>
    <w:p w:rsidR="00B7085E" w:rsidRPr="00800C54" w:rsidRDefault="00B7085E">
      <w:pPr>
        <w:rPr>
          <w:rFonts w:cs="Calibri"/>
        </w:rPr>
      </w:pPr>
    </w:p>
    <w:p w:rsidR="00B7085E" w:rsidRDefault="00B7085E">
      <w:pPr>
        <w:rPr>
          <w:rFonts w:cs="Calibri"/>
        </w:rPr>
      </w:pPr>
    </w:p>
    <w:p w:rsidR="009E4D35" w:rsidRDefault="00D25C41" w:rsidP="00D25C41">
      <w:pPr>
        <w:tabs>
          <w:tab w:val="left" w:pos="5199"/>
        </w:tabs>
        <w:rPr>
          <w:rFonts w:cs="Calibri"/>
        </w:rPr>
      </w:pPr>
      <w:r>
        <w:rPr>
          <w:rFonts w:cs="Calibri"/>
        </w:rPr>
        <w:tab/>
      </w: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D25C41" w:rsidRDefault="00D25C41" w:rsidP="00D25C41">
      <w:pPr>
        <w:tabs>
          <w:tab w:val="left" w:pos="5199"/>
        </w:tabs>
        <w:rPr>
          <w:rFonts w:cs="Calibri"/>
        </w:rPr>
      </w:pPr>
    </w:p>
    <w:p w:rsidR="009E4D35" w:rsidRDefault="009E4D35">
      <w:pPr>
        <w:rPr>
          <w:rFonts w:cs="Calibri"/>
        </w:rPr>
      </w:pPr>
    </w:p>
    <w:p w:rsidR="009E4D35" w:rsidRDefault="009E4D35">
      <w:pPr>
        <w:rPr>
          <w:rFonts w:cs="Calibri"/>
        </w:rPr>
      </w:pPr>
    </w:p>
    <w:p w:rsidR="009E4D35" w:rsidRDefault="009E4D35">
      <w:pPr>
        <w:rPr>
          <w:rFonts w:cs="Calibri"/>
        </w:rPr>
      </w:pPr>
    </w:p>
    <w:p w:rsidR="009E4D35" w:rsidRDefault="009E4D35">
      <w:pPr>
        <w:rPr>
          <w:rFonts w:cs="Calibri"/>
        </w:rPr>
      </w:pPr>
    </w:p>
    <w:p w:rsidR="009E4D35" w:rsidRDefault="009E4D35">
      <w:pPr>
        <w:rPr>
          <w:rFonts w:cs="Calibri"/>
        </w:rPr>
      </w:pPr>
    </w:p>
    <w:p w:rsidR="009E4D35" w:rsidRDefault="009E4D35">
      <w:pPr>
        <w:rPr>
          <w:rFonts w:cs="Calibri"/>
        </w:rPr>
      </w:pPr>
    </w:p>
    <w:p w:rsidR="00D25C41" w:rsidRDefault="00226C0D" w:rsidP="00D25C41">
      <w:pPr>
        <w:jc w:val="center"/>
        <w:rPr>
          <w:rFonts w:cs="Calibri"/>
        </w:rPr>
      </w:pPr>
      <w:r>
        <w:rPr>
          <w:rFonts w:cs="Calibri"/>
          <w:noProof/>
        </w:rPr>
        <w:drawing>
          <wp:inline distT="0" distB="0" distL="0" distR="0">
            <wp:extent cx="2476500" cy="1053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M0025 NWM Bold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436" cy="1059526"/>
                    </a:xfrm>
                    <a:prstGeom prst="rect">
                      <a:avLst/>
                    </a:prstGeom>
                  </pic:spPr>
                </pic:pic>
              </a:graphicData>
            </a:graphic>
          </wp:inline>
        </w:drawing>
      </w:r>
      <w:r w:rsidR="00D25C41">
        <w:rPr>
          <w:rFonts w:cs="Calibri"/>
        </w:rPr>
        <w:br w:type="page"/>
      </w:r>
    </w:p>
    <w:p w:rsidR="009E4D35" w:rsidRDefault="009E4D35"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u w:val="single"/>
        </w:rPr>
      </w:pPr>
      <w:bookmarkStart w:id="6" w:name="DocType1"/>
      <w:r w:rsidRPr="00073956">
        <w:rPr>
          <w:rFonts w:cs="Calibri"/>
          <w:u w:val="single"/>
        </w:rPr>
        <w:lastRenderedPageBreak/>
        <w:t>Warning</w:t>
      </w:r>
    </w:p>
    <w:p w:rsidR="009E4D35" w:rsidRDefault="009E4D35"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This document has been prepared by NWM. NWM is not acting for any party to this document, and does not provide any legal advice in relation to this document, unless NWM has been specifically engaged to do so. This document is provided free of charge, on an ‘as is’ basis, without warranty of any kind. NWM disclaims all liability and loss arising out of the use of this document.</w:t>
      </w:r>
    </w:p>
    <w:p w:rsidR="009E4D35" w:rsidRDefault="009E4D35"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NWM retains ownership of all intellectual property rights in this document, including without limitation copyright. This document is made available for use subject to the Creative Commons ‘A</w:t>
      </w:r>
      <w:r w:rsidR="00E6751B">
        <w:rPr>
          <w:rFonts w:cs="Calibri"/>
        </w:rPr>
        <w:t>t</w:t>
      </w:r>
      <w:r>
        <w:rPr>
          <w:rFonts w:cs="Calibri"/>
        </w:rPr>
        <w:t xml:space="preserve">tribution-NonCommercial-NoDerivatives 4.0 International’ licence, which is available at creativecommons.org. </w:t>
      </w:r>
      <w:r w:rsidR="00616DAE">
        <w:rPr>
          <w:rFonts w:cs="Calibri"/>
        </w:rPr>
        <w:t>If these terms are not acceptable, you must immediately cease use of this Agreement and permanently delete or destroy all copies of this Agreement in your possession.</w:t>
      </w:r>
    </w:p>
    <w:p w:rsidR="009E4D35" w:rsidRDefault="009E4D35"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sidRPr="00073956">
        <w:rPr>
          <w:rFonts w:cs="Calibri"/>
        </w:rPr>
        <w:t xml:space="preserve">This </w:t>
      </w:r>
      <w:r>
        <w:rPr>
          <w:rFonts w:cs="Calibri"/>
        </w:rPr>
        <w:t>is a binding legal document. The content of this document will not be suitable for all situations, for example if the buye</w:t>
      </w:r>
      <w:r w:rsidR="00E6751B">
        <w:rPr>
          <w:rFonts w:cs="Calibri"/>
        </w:rPr>
        <w:t>r or seller is ‘in trade’, the h</w:t>
      </w:r>
      <w:r>
        <w:rPr>
          <w:rFonts w:cs="Calibri"/>
        </w:rPr>
        <w:t xml:space="preserve">orse is high value, the buyer requires robust warranties etc. </w:t>
      </w:r>
    </w:p>
    <w:p w:rsidR="009E4D35" w:rsidRDefault="009E4D35"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If you have any doubts, independent legal advice should be sought prior to signing this document.</w:t>
      </w:r>
    </w:p>
    <w:p w:rsidR="00DD5818" w:rsidRDefault="00DD5818" w:rsidP="00DD5818">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 xml:space="preserve">Version: 1.0 </w:t>
      </w:r>
    </w:p>
    <w:p w:rsidR="00DD5818" w:rsidRDefault="00DD5818" w:rsidP="009E4D35">
      <w:pPr>
        <w:pStyle w:val="Cover"/>
        <w:pBdr>
          <w:top w:val="single" w:sz="4" w:space="1" w:color="auto"/>
          <w:left w:val="single" w:sz="4" w:space="4" w:color="auto"/>
          <w:bottom w:val="single" w:sz="4" w:space="1" w:color="auto"/>
          <w:right w:val="single" w:sz="4" w:space="4" w:color="auto"/>
        </w:pBdr>
        <w:tabs>
          <w:tab w:val="clear" w:pos="1701"/>
          <w:tab w:val="left" w:pos="0"/>
          <w:tab w:val="left" w:pos="3280"/>
        </w:tabs>
        <w:spacing w:before="120"/>
        <w:jc w:val="both"/>
        <w:rPr>
          <w:rFonts w:cs="Calibri"/>
        </w:rPr>
      </w:pPr>
      <w:r>
        <w:rPr>
          <w:rFonts w:cs="Calibri"/>
        </w:rPr>
        <w:t xml:space="preserve">Release Date: </w:t>
      </w:r>
      <w:r w:rsidR="001B3A02">
        <w:rPr>
          <w:rFonts w:cs="Calibri"/>
        </w:rPr>
        <w:t>10</w:t>
      </w:r>
      <w:r w:rsidR="00D25C41">
        <w:rPr>
          <w:rFonts w:cs="Calibri"/>
        </w:rPr>
        <w:t xml:space="preserve"> November </w:t>
      </w:r>
      <w:r>
        <w:rPr>
          <w:rFonts w:cs="Calibri"/>
        </w:rPr>
        <w:t>2017</w:t>
      </w:r>
    </w:p>
    <w:p w:rsidR="009E4D35" w:rsidRDefault="009E4D35" w:rsidP="009E4D35">
      <w:pPr>
        <w:pStyle w:val="Cover"/>
        <w:tabs>
          <w:tab w:val="clear" w:pos="1701"/>
          <w:tab w:val="left" w:pos="3280"/>
        </w:tabs>
        <w:spacing w:before="120"/>
        <w:jc w:val="both"/>
        <w:rPr>
          <w:rFonts w:cs="Calibri"/>
        </w:rPr>
      </w:pPr>
    </w:p>
    <w:p w:rsidR="009E4D35" w:rsidRDefault="009E4D35" w:rsidP="009E4D35">
      <w:pPr>
        <w:pStyle w:val="Cover"/>
        <w:tabs>
          <w:tab w:val="clear" w:pos="1701"/>
          <w:tab w:val="left" w:pos="3280"/>
        </w:tabs>
        <w:spacing w:before="120"/>
        <w:jc w:val="both"/>
        <w:rPr>
          <w:rFonts w:cs="Calibri"/>
        </w:rPr>
      </w:pPr>
    </w:p>
    <w:p w:rsidR="009E4D35" w:rsidRDefault="009E4D35" w:rsidP="009E4D35">
      <w:pPr>
        <w:pStyle w:val="Cover"/>
        <w:tabs>
          <w:tab w:val="clear" w:pos="1701"/>
          <w:tab w:val="left" w:pos="3280"/>
        </w:tabs>
        <w:spacing w:before="120"/>
        <w:jc w:val="both"/>
        <w:rPr>
          <w:rFonts w:cs="Calibri"/>
        </w:rPr>
      </w:pPr>
    </w:p>
    <w:p w:rsidR="009E4D35" w:rsidRDefault="009E4D35" w:rsidP="009E4D35">
      <w:pPr>
        <w:pStyle w:val="Cover"/>
        <w:tabs>
          <w:tab w:val="clear" w:pos="1701"/>
          <w:tab w:val="left" w:pos="3280"/>
        </w:tabs>
        <w:spacing w:before="120"/>
        <w:jc w:val="both"/>
        <w:rPr>
          <w:rFonts w:cs="Calibri"/>
        </w:rPr>
      </w:pPr>
    </w:p>
    <w:p w:rsidR="009E4D35" w:rsidRPr="00800C54" w:rsidRDefault="009E4D35" w:rsidP="009E4D35">
      <w:pPr>
        <w:pStyle w:val="Cover"/>
        <w:ind w:left="1701" w:hanging="1701"/>
        <w:rPr>
          <w:rFonts w:cs="Calibri"/>
        </w:rPr>
      </w:pPr>
    </w:p>
    <w:p w:rsidR="009E4D35" w:rsidRPr="00800C54" w:rsidRDefault="009E4D35" w:rsidP="009E4D35">
      <w:pPr>
        <w:pStyle w:val="Cover"/>
        <w:ind w:left="1701" w:hanging="1701"/>
        <w:rPr>
          <w:rFonts w:cs="Calibri"/>
        </w:rPr>
      </w:pPr>
    </w:p>
    <w:p w:rsidR="009E4D35" w:rsidRPr="00800C54" w:rsidRDefault="009E4D35" w:rsidP="009E4D35">
      <w:pPr>
        <w:pStyle w:val="Cover"/>
        <w:ind w:left="1701" w:hanging="1701"/>
        <w:rPr>
          <w:rFonts w:cs="Calibri"/>
        </w:rPr>
      </w:pPr>
    </w:p>
    <w:p w:rsidR="009E4D35" w:rsidRPr="00800C54" w:rsidRDefault="009E4D35" w:rsidP="009E4D35">
      <w:pPr>
        <w:pStyle w:val="Cover"/>
        <w:ind w:left="1701" w:hanging="1701"/>
        <w:rPr>
          <w:rFonts w:cs="Calibri"/>
        </w:rPr>
      </w:pPr>
    </w:p>
    <w:p w:rsidR="009E4D35" w:rsidRDefault="009E4D35">
      <w:pPr>
        <w:jc w:val="left"/>
        <w:rPr>
          <w:rFonts w:cs="Calibri"/>
          <w:b/>
          <w:bCs/>
        </w:rPr>
      </w:pPr>
    </w:p>
    <w:p w:rsidR="009E4D35" w:rsidRDefault="009E4D35">
      <w:pPr>
        <w:jc w:val="left"/>
        <w:rPr>
          <w:rFonts w:cs="Calibri"/>
          <w:b/>
          <w:bCs/>
        </w:rPr>
      </w:pPr>
      <w:r>
        <w:rPr>
          <w:rFonts w:cs="Calibri"/>
          <w:b/>
          <w:bCs/>
        </w:rPr>
        <w:br w:type="page"/>
      </w:r>
    </w:p>
    <w:p w:rsidR="0087428E" w:rsidRPr="00800C54" w:rsidRDefault="0087428E" w:rsidP="00480A02">
      <w:pPr>
        <w:jc w:val="left"/>
        <w:rPr>
          <w:rFonts w:cs="Calibri"/>
        </w:rPr>
      </w:pPr>
      <w:r w:rsidRPr="00800C54">
        <w:rPr>
          <w:rFonts w:cs="Calibri"/>
          <w:b/>
          <w:bCs/>
        </w:rPr>
        <w:lastRenderedPageBreak/>
        <w:t>AGREEMENT</w:t>
      </w:r>
      <w:bookmarkEnd w:id="6"/>
      <w:r w:rsidRPr="00800C54">
        <w:rPr>
          <w:rFonts w:cs="Calibri"/>
        </w:rPr>
        <w:t xml:space="preserve"> dated this </w:t>
      </w:r>
      <w:permStart w:id="58204298" w:edGrp="everyone"/>
      <w:r w:rsidRPr="00800C54">
        <w:rPr>
          <w:rFonts w:cs="Calibri"/>
        </w:rPr>
        <w:t xml:space="preserve">           </w:t>
      </w:r>
      <w:bookmarkStart w:id="7" w:name="MyCursorPosition"/>
      <w:bookmarkEnd w:id="7"/>
      <w:r w:rsidRPr="00800C54">
        <w:rPr>
          <w:rFonts w:cs="Calibri"/>
        </w:rPr>
        <w:t xml:space="preserve">           </w:t>
      </w:r>
      <w:permEnd w:id="58204298"/>
      <w:r w:rsidRPr="00800C54">
        <w:rPr>
          <w:rFonts w:cs="Calibri"/>
        </w:rPr>
        <w:t xml:space="preserve">   day of </w:t>
      </w:r>
      <w:permStart w:id="1279804892" w:edGrp="everyone"/>
      <w:r w:rsidRPr="00800C54">
        <w:rPr>
          <w:rFonts w:cs="Calibri"/>
        </w:rPr>
        <w:tab/>
      </w:r>
      <w:bookmarkStart w:id="8" w:name="Year2"/>
      <w:r w:rsidR="00F11FE2">
        <w:rPr>
          <w:rFonts w:cs="Calibri"/>
        </w:rPr>
        <w:tab/>
      </w:r>
      <w:r w:rsidR="00F11FE2">
        <w:rPr>
          <w:rFonts w:cs="Calibri"/>
        </w:rPr>
        <w:tab/>
      </w:r>
      <w:r w:rsidR="003C6642">
        <w:rPr>
          <w:rFonts w:cs="Calibri"/>
        </w:rPr>
        <w:tab/>
      </w:r>
      <w:r w:rsidR="003C6642">
        <w:rPr>
          <w:rFonts w:cs="Calibri"/>
        </w:rPr>
        <w:tab/>
      </w:r>
      <w:permEnd w:id="1279804892"/>
      <w:r w:rsidR="00130838">
        <w:rPr>
          <w:rFonts w:cs="Calibri"/>
        </w:rPr>
        <w:t>20</w:t>
      </w:r>
      <w:permStart w:id="989142319" w:edGrp="everyone"/>
      <w:r w:rsidR="00130838">
        <w:rPr>
          <w:rFonts w:cs="Calibri"/>
        </w:rPr>
        <w:t>17</w:t>
      </w:r>
      <w:bookmarkEnd w:id="8"/>
      <w:permEnd w:id="989142319"/>
    </w:p>
    <w:p w:rsidR="0087428E" w:rsidRPr="00800C54" w:rsidRDefault="0087428E">
      <w:pPr>
        <w:rPr>
          <w:rFonts w:cs="Calibri"/>
        </w:rPr>
      </w:pPr>
    </w:p>
    <w:p w:rsidR="0087428E" w:rsidRPr="00800C54" w:rsidRDefault="0087428E">
      <w:pPr>
        <w:rPr>
          <w:rFonts w:cs="Calibri"/>
        </w:rPr>
      </w:pPr>
    </w:p>
    <w:p w:rsidR="0087428E" w:rsidRPr="00800C54" w:rsidRDefault="0087428E">
      <w:pPr>
        <w:pStyle w:val="TOCHeading"/>
        <w:rPr>
          <w:rFonts w:cs="Calibri"/>
        </w:rPr>
      </w:pPr>
      <w:bookmarkStart w:id="9" w:name="_Toc112567854"/>
      <w:bookmarkStart w:id="10" w:name="DocType2"/>
      <w:r w:rsidRPr="00800C54">
        <w:rPr>
          <w:rFonts w:cs="Calibri"/>
        </w:rPr>
        <w:t>PARTIES</w:t>
      </w:r>
      <w:bookmarkEnd w:id="9"/>
      <w:bookmarkEnd w:id="10"/>
    </w:p>
    <w:p w:rsidR="0087428E" w:rsidRPr="00800C54" w:rsidRDefault="0087428E">
      <w:pPr>
        <w:rPr>
          <w:rFonts w:cs="Calibri"/>
        </w:rPr>
      </w:pPr>
    </w:p>
    <w:p w:rsidR="0087428E" w:rsidRPr="00800C54" w:rsidRDefault="003C6642">
      <w:pPr>
        <w:numPr>
          <w:ilvl w:val="0"/>
          <w:numId w:val="15"/>
        </w:numPr>
        <w:tabs>
          <w:tab w:val="clear" w:pos="1080"/>
        </w:tabs>
        <w:spacing w:after="240"/>
        <w:ind w:left="851" w:hanging="851"/>
        <w:rPr>
          <w:rFonts w:cs="Calibri"/>
        </w:rPr>
      </w:pPr>
      <w:permStart w:id="1330084890" w:edGrp="everyone"/>
      <w:r>
        <w:rPr>
          <w:rFonts w:cs="Calibri"/>
          <w:b/>
        </w:rPr>
        <w:t>(Seller’s name, location and occupation)</w:t>
      </w:r>
      <w:permEnd w:id="1330084890"/>
      <w:r w:rsidR="0087428E" w:rsidRPr="00800C54">
        <w:rPr>
          <w:rFonts w:cs="Calibri"/>
        </w:rPr>
        <w:t xml:space="preserve"> </w:t>
      </w:r>
      <w:bookmarkStart w:id="11" w:name="DescOne"/>
      <w:r w:rsidR="00130838" w:rsidRPr="00130838">
        <w:rPr>
          <w:rFonts w:cs="Calibri"/>
        </w:rPr>
        <w:t>(</w:t>
      </w:r>
      <w:r w:rsidR="005A57DD">
        <w:rPr>
          <w:rFonts w:cs="Calibri"/>
          <w:b/>
        </w:rPr>
        <w:t>Seller</w:t>
      </w:r>
      <w:r w:rsidR="00130838" w:rsidRPr="00130838">
        <w:rPr>
          <w:rFonts w:cs="Calibri"/>
        </w:rPr>
        <w:t>)</w:t>
      </w:r>
      <w:bookmarkEnd w:id="11"/>
    </w:p>
    <w:p w:rsidR="0087428E" w:rsidRPr="00800C54" w:rsidRDefault="003C6642">
      <w:pPr>
        <w:numPr>
          <w:ilvl w:val="0"/>
          <w:numId w:val="15"/>
        </w:numPr>
        <w:tabs>
          <w:tab w:val="clear" w:pos="1080"/>
        </w:tabs>
        <w:spacing w:after="240"/>
        <w:ind w:left="851" w:hanging="851"/>
        <w:rPr>
          <w:rFonts w:cs="Calibri"/>
        </w:rPr>
      </w:pPr>
      <w:bookmarkStart w:id="12" w:name="DescTwo"/>
      <w:permStart w:id="2064392710" w:edGrp="everyone"/>
      <w:r w:rsidRPr="003C6642">
        <w:rPr>
          <w:rFonts w:cs="Calibri"/>
          <w:b/>
        </w:rPr>
        <w:t>(Buyer’s name, location and occupation)</w:t>
      </w:r>
      <w:permEnd w:id="2064392710"/>
      <w:r w:rsidR="00D96BD3" w:rsidRPr="00130838">
        <w:rPr>
          <w:rFonts w:cs="Calibri"/>
        </w:rPr>
        <w:t xml:space="preserve"> </w:t>
      </w:r>
      <w:r w:rsidR="00130838" w:rsidRPr="00130838">
        <w:rPr>
          <w:rFonts w:cs="Calibri"/>
        </w:rPr>
        <w:t>(</w:t>
      </w:r>
      <w:r w:rsidR="005A57DD">
        <w:rPr>
          <w:rFonts w:cs="Calibri"/>
          <w:b/>
        </w:rPr>
        <w:t>Buyer</w:t>
      </w:r>
      <w:r w:rsidR="00130838" w:rsidRPr="00130838">
        <w:rPr>
          <w:rFonts w:cs="Calibri"/>
        </w:rPr>
        <w:t>)</w:t>
      </w:r>
      <w:bookmarkEnd w:id="12"/>
    </w:p>
    <w:p w:rsidR="00324E44" w:rsidRDefault="00324E44">
      <w:pPr>
        <w:pStyle w:val="TOCHeading"/>
        <w:rPr>
          <w:rFonts w:cs="Calibri"/>
        </w:rPr>
      </w:pPr>
      <w:bookmarkStart w:id="13" w:name="_Toc112567855"/>
    </w:p>
    <w:bookmarkEnd w:id="13"/>
    <w:p w:rsidR="0087428E" w:rsidRPr="00800C54" w:rsidRDefault="008B3F2E">
      <w:pPr>
        <w:pStyle w:val="TOCHeading"/>
        <w:rPr>
          <w:rFonts w:cs="Calibri"/>
        </w:rPr>
      </w:pPr>
      <w:r>
        <w:rPr>
          <w:rFonts w:cs="Calibri"/>
        </w:rPr>
        <w:t>AGREEMENT</w:t>
      </w:r>
    </w:p>
    <w:p w:rsidR="0087428E" w:rsidRPr="00800C54" w:rsidRDefault="0087428E">
      <w:pPr>
        <w:rPr>
          <w:rFonts w:cs="Calibri"/>
        </w:rPr>
      </w:pPr>
    </w:p>
    <w:p w:rsidR="00130838" w:rsidRPr="005A38AB" w:rsidRDefault="00130838" w:rsidP="008B3F2E">
      <w:pPr>
        <w:spacing w:after="240"/>
        <w:rPr>
          <w:rFonts w:cs="Calibri"/>
        </w:rPr>
      </w:pPr>
      <w:bookmarkStart w:id="14" w:name="Text"/>
      <w:bookmarkEnd w:id="14"/>
      <w:r>
        <w:rPr>
          <w:rFonts w:cs="Calibri"/>
        </w:rPr>
        <w:t xml:space="preserve">The </w:t>
      </w:r>
      <w:r w:rsidR="005A57DD">
        <w:rPr>
          <w:rFonts w:cs="Calibri"/>
        </w:rPr>
        <w:t>Seller</w:t>
      </w:r>
      <w:r>
        <w:rPr>
          <w:rFonts w:cs="Calibri"/>
        </w:rPr>
        <w:t xml:space="preserve"> </w:t>
      </w:r>
      <w:r w:rsidR="008B3F2E">
        <w:rPr>
          <w:rFonts w:cs="Calibri"/>
        </w:rPr>
        <w:t>agrees</w:t>
      </w:r>
      <w:r>
        <w:rPr>
          <w:rFonts w:cs="Calibri"/>
        </w:rPr>
        <w:t xml:space="preserve"> to sell </w:t>
      </w:r>
      <w:r w:rsidR="008B3F2E">
        <w:rPr>
          <w:rFonts w:cs="Calibri"/>
        </w:rPr>
        <w:t>the horse described in Schedule One (</w:t>
      </w:r>
      <w:r w:rsidR="008B3F2E" w:rsidRPr="008B3F2E">
        <w:rPr>
          <w:rFonts w:cs="Calibri"/>
          <w:b/>
        </w:rPr>
        <w:t>Horse</w:t>
      </w:r>
      <w:r w:rsidR="008B3F2E">
        <w:rPr>
          <w:rFonts w:cs="Calibri"/>
        </w:rPr>
        <w:t xml:space="preserve">) </w:t>
      </w:r>
      <w:r>
        <w:rPr>
          <w:rFonts w:cs="Calibri"/>
        </w:rPr>
        <w:t xml:space="preserve">to the </w:t>
      </w:r>
      <w:r w:rsidR="005A57DD">
        <w:rPr>
          <w:rFonts w:cs="Calibri"/>
        </w:rPr>
        <w:t>Buyer</w:t>
      </w:r>
      <w:r>
        <w:rPr>
          <w:rFonts w:cs="Calibri"/>
        </w:rPr>
        <w:t xml:space="preserve">, and the </w:t>
      </w:r>
      <w:r w:rsidR="005A57DD">
        <w:rPr>
          <w:rFonts w:cs="Calibri"/>
        </w:rPr>
        <w:t>Buyer</w:t>
      </w:r>
      <w:r>
        <w:rPr>
          <w:rFonts w:cs="Calibri"/>
        </w:rPr>
        <w:t xml:space="preserve"> </w:t>
      </w:r>
      <w:r w:rsidR="008B3F2E">
        <w:rPr>
          <w:rFonts w:cs="Calibri"/>
        </w:rPr>
        <w:t>agrees</w:t>
      </w:r>
      <w:r>
        <w:rPr>
          <w:rFonts w:cs="Calibri"/>
        </w:rPr>
        <w:t xml:space="preserve"> to purchase </w:t>
      </w:r>
      <w:r w:rsidR="008B3F2E">
        <w:rPr>
          <w:rFonts w:cs="Calibri"/>
        </w:rPr>
        <w:t xml:space="preserve">the Horse from </w:t>
      </w:r>
      <w:r>
        <w:rPr>
          <w:rFonts w:cs="Calibri"/>
        </w:rPr>
        <w:t xml:space="preserve">the </w:t>
      </w:r>
      <w:r w:rsidR="005A57DD">
        <w:rPr>
          <w:rFonts w:cs="Calibri"/>
        </w:rPr>
        <w:t>Seller</w:t>
      </w:r>
      <w:r w:rsidR="008B3F2E">
        <w:rPr>
          <w:rFonts w:cs="Calibri"/>
        </w:rPr>
        <w:t>,</w:t>
      </w:r>
      <w:r>
        <w:rPr>
          <w:rFonts w:cs="Calibri"/>
        </w:rPr>
        <w:t xml:space="preserve"> on the terms and conditions </w:t>
      </w:r>
      <w:r w:rsidR="008B3F2E">
        <w:rPr>
          <w:rFonts w:cs="Calibri"/>
        </w:rPr>
        <w:t xml:space="preserve">set out in Schedule Two. </w:t>
      </w:r>
    </w:p>
    <w:p w:rsidR="008B3F2E" w:rsidRDefault="008B3F2E">
      <w:pPr>
        <w:rPr>
          <w:rFonts w:cs="Calibri"/>
          <w:b/>
          <w:bCs/>
        </w:rPr>
      </w:pPr>
      <w:bookmarkStart w:id="15" w:name="DocType3"/>
      <w:r>
        <w:rPr>
          <w:rFonts w:cs="Calibri"/>
          <w:b/>
          <w:bCs/>
        </w:rPr>
        <w:t>SIGNED</w:t>
      </w:r>
    </w:p>
    <w:p w:rsidR="008B3F2E" w:rsidRDefault="008B3F2E">
      <w:pPr>
        <w:rPr>
          <w:rFonts w:cs="Calibri"/>
          <w:b/>
          <w:bCs/>
        </w:rPr>
      </w:pPr>
    </w:p>
    <w:tbl>
      <w:tblPr>
        <w:tblW w:w="0" w:type="auto"/>
        <w:tblLayout w:type="fixed"/>
        <w:tblCellMar>
          <w:left w:w="0" w:type="dxa"/>
          <w:right w:w="0" w:type="dxa"/>
        </w:tblCellMar>
        <w:tblLook w:val="0000" w:firstRow="0" w:lastRow="0" w:firstColumn="0" w:lastColumn="0" w:noHBand="0" w:noVBand="0"/>
      </w:tblPr>
      <w:tblGrid>
        <w:gridCol w:w="4196"/>
        <w:gridCol w:w="624"/>
        <w:gridCol w:w="4196"/>
      </w:tblGrid>
      <w:tr w:rsidR="008B3F2E" w:rsidRPr="005C7ABB" w:rsidTr="00813CEC">
        <w:tc>
          <w:tcPr>
            <w:tcW w:w="4196" w:type="dxa"/>
          </w:tcPr>
          <w:p w:rsidR="008B3F2E" w:rsidRPr="00DD2F7F" w:rsidRDefault="008B3F2E" w:rsidP="00813CEC">
            <w:pPr>
              <w:rPr>
                <w:rFonts w:cs="Calibri"/>
              </w:rPr>
            </w:pPr>
            <w:r>
              <w:br w:type="page"/>
            </w:r>
            <w:r w:rsidRPr="00DD2F7F">
              <w:rPr>
                <w:rFonts w:cs="Calibri"/>
                <w:b/>
              </w:rPr>
              <w:t>Signed</w:t>
            </w:r>
            <w:r w:rsidRPr="00DD2F7F">
              <w:rPr>
                <w:rFonts w:cs="Calibri"/>
              </w:rPr>
              <w:t xml:space="preserve"> by</w:t>
            </w:r>
            <w:r w:rsidRPr="00DD2F7F">
              <w:rPr>
                <w:rFonts w:cs="Calibri"/>
                <w:b/>
              </w:rPr>
              <w:t xml:space="preserve"> </w:t>
            </w:r>
            <w:permStart w:id="1571571341" w:edGrp="everyone"/>
            <w:r w:rsidRPr="00DD2F7F">
              <w:rPr>
                <w:rFonts w:cs="Calibri"/>
                <w:b/>
              </w:rPr>
              <w:t>[</w:t>
            </w:r>
            <w:r w:rsidR="005A57DD">
              <w:rPr>
                <w:rFonts w:cs="Calibri"/>
                <w:b/>
              </w:rPr>
              <w:t>Seller</w:t>
            </w:r>
            <w:r w:rsidRPr="00DD2F7F">
              <w:rPr>
                <w:rFonts w:cs="Calibri"/>
                <w:b/>
              </w:rPr>
              <w:t>]</w:t>
            </w:r>
            <w:permEnd w:id="1571571341"/>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c>
          <w:tcPr>
            <w:tcW w:w="4196" w:type="dxa"/>
          </w:tcPr>
          <w:p w:rsidR="008B3F2E" w:rsidRPr="00DD2F7F" w:rsidRDefault="008B3F2E" w:rsidP="00813CEC">
            <w:pPr>
              <w:rPr>
                <w:rFonts w:cs="Calibri"/>
              </w:rPr>
            </w:pPr>
            <w:r w:rsidRPr="00DD2F7F">
              <w:rPr>
                <w:rFonts w:cs="Calibri"/>
              </w:rPr>
              <w:t>in the presence of:</w:t>
            </w:r>
          </w:p>
        </w:tc>
        <w:tc>
          <w:tcPr>
            <w:tcW w:w="624" w:type="dxa"/>
          </w:tcPr>
          <w:p w:rsidR="008B3F2E" w:rsidRPr="00DD2F7F" w:rsidRDefault="008B3F2E" w:rsidP="00813CEC">
            <w:pPr>
              <w:rPr>
                <w:rFonts w:cs="Calibri"/>
              </w:rPr>
            </w:pPr>
          </w:p>
        </w:tc>
        <w:tc>
          <w:tcPr>
            <w:tcW w:w="4196" w:type="dxa"/>
            <w:tcBorders>
              <w:bottom w:val="single" w:sz="4" w:space="0" w:color="auto"/>
            </w:tcBorders>
          </w:tcPr>
          <w:p w:rsidR="008B3F2E" w:rsidRPr="00DD2F7F" w:rsidRDefault="008B3F2E" w:rsidP="00813CEC">
            <w:pPr>
              <w:rPr>
                <w:rFonts w:cs="Calibri"/>
              </w:rPr>
            </w:pPr>
          </w:p>
        </w:tc>
      </w:tr>
      <w:tr w:rsidR="008B3F2E" w:rsidRPr="005C7ABB" w:rsidTr="00813CEC">
        <w:trPr>
          <w:trHeight w:hRule="exact" w:val="680"/>
        </w:trPr>
        <w:tc>
          <w:tcPr>
            <w:tcW w:w="4196" w:type="dxa"/>
            <w:tcBorders>
              <w:bottom w:val="single" w:sz="4" w:space="0" w:color="auto"/>
            </w:tcBorders>
          </w:tcPr>
          <w:p w:rsidR="008B3F2E" w:rsidRPr="00DD2F7F" w:rsidRDefault="008B3F2E" w:rsidP="00813CEC">
            <w:pPr>
              <w:rPr>
                <w:rFonts w:cs="Calibri"/>
              </w:rPr>
            </w:pPr>
          </w:p>
        </w:tc>
        <w:tc>
          <w:tcPr>
            <w:tcW w:w="624" w:type="dxa"/>
          </w:tcPr>
          <w:p w:rsidR="008B3F2E" w:rsidRPr="00DD2F7F" w:rsidRDefault="008B3F2E" w:rsidP="00813CEC">
            <w:pPr>
              <w:rPr>
                <w:rFonts w:cs="Calibri"/>
              </w:rPr>
            </w:pPr>
          </w:p>
        </w:tc>
        <w:tc>
          <w:tcPr>
            <w:tcW w:w="4196" w:type="dxa"/>
            <w:tcBorders>
              <w:top w:val="single" w:sz="4" w:space="0" w:color="auto"/>
            </w:tcBorders>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Witness signature</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Witness name</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Occupation</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tcBorders>
          </w:tcPr>
          <w:p w:rsidR="008B3F2E" w:rsidRPr="00DD2F7F" w:rsidRDefault="008B3F2E" w:rsidP="00813CEC">
            <w:pPr>
              <w:rPr>
                <w:rFonts w:cs="Calibri"/>
              </w:rPr>
            </w:pPr>
            <w:r w:rsidRPr="00DD2F7F">
              <w:rPr>
                <w:rFonts w:cs="Calibri"/>
              </w:rPr>
              <w:t>Address</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bl>
    <w:p w:rsidR="008B3F2E" w:rsidRDefault="008B3F2E" w:rsidP="008B3F2E">
      <w:pPr>
        <w:pStyle w:val="Heading2"/>
        <w:numPr>
          <w:ilvl w:val="0"/>
          <w:numId w:val="0"/>
        </w:numPr>
        <w:jc w:val="center"/>
      </w:pPr>
    </w:p>
    <w:tbl>
      <w:tblPr>
        <w:tblW w:w="0" w:type="auto"/>
        <w:tblLayout w:type="fixed"/>
        <w:tblCellMar>
          <w:left w:w="0" w:type="dxa"/>
          <w:right w:w="0" w:type="dxa"/>
        </w:tblCellMar>
        <w:tblLook w:val="0000" w:firstRow="0" w:lastRow="0" w:firstColumn="0" w:lastColumn="0" w:noHBand="0" w:noVBand="0"/>
      </w:tblPr>
      <w:tblGrid>
        <w:gridCol w:w="4196"/>
        <w:gridCol w:w="624"/>
        <w:gridCol w:w="4196"/>
      </w:tblGrid>
      <w:tr w:rsidR="008B3F2E" w:rsidRPr="005C7ABB" w:rsidTr="00813CEC">
        <w:tc>
          <w:tcPr>
            <w:tcW w:w="4196" w:type="dxa"/>
          </w:tcPr>
          <w:p w:rsidR="008B3F2E" w:rsidRPr="00DD2F7F" w:rsidRDefault="008B3F2E" w:rsidP="00813CEC">
            <w:pPr>
              <w:rPr>
                <w:rFonts w:cs="Calibri"/>
              </w:rPr>
            </w:pPr>
            <w:r w:rsidRPr="00DD2F7F">
              <w:rPr>
                <w:rFonts w:cs="Calibri"/>
                <w:b/>
              </w:rPr>
              <w:t>Signed</w:t>
            </w:r>
            <w:r w:rsidRPr="00DD2F7F">
              <w:rPr>
                <w:rFonts w:cs="Calibri"/>
              </w:rPr>
              <w:t xml:space="preserve"> by</w:t>
            </w:r>
            <w:r w:rsidRPr="00DD2F7F">
              <w:rPr>
                <w:rFonts w:cs="Calibri"/>
                <w:b/>
              </w:rPr>
              <w:t xml:space="preserve"> </w:t>
            </w:r>
            <w:bookmarkStart w:id="16" w:name="Name"/>
            <w:permStart w:id="399728546" w:edGrp="everyone"/>
            <w:r w:rsidRPr="00DD2F7F">
              <w:rPr>
                <w:rFonts w:cs="Calibri"/>
                <w:b/>
              </w:rPr>
              <w:t>[</w:t>
            </w:r>
            <w:r w:rsidR="005A57DD">
              <w:rPr>
                <w:rFonts w:cs="Calibri"/>
                <w:b/>
              </w:rPr>
              <w:t>Buyer</w:t>
            </w:r>
            <w:r w:rsidRPr="00DD2F7F">
              <w:rPr>
                <w:rFonts w:cs="Calibri"/>
                <w:b/>
              </w:rPr>
              <w:t>]</w:t>
            </w:r>
            <w:bookmarkEnd w:id="16"/>
            <w:permEnd w:id="399728546"/>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c>
          <w:tcPr>
            <w:tcW w:w="4196" w:type="dxa"/>
          </w:tcPr>
          <w:p w:rsidR="008B3F2E" w:rsidRPr="00DD2F7F" w:rsidRDefault="008B3F2E" w:rsidP="00813CEC">
            <w:pPr>
              <w:rPr>
                <w:rFonts w:cs="Calibri"/>
              </w:rPr>
            </w:pPr>
            <w:r w:rsidRPr="00DD2F7F">
              <w:rPr>
                <w:rFonts w:cs="Calibri"/>
              </w:rPr>
              <w:t>in the presence of:</w:t>
            </w:r>
          </w:p>
        </w:tc>
        <w:tc>
          <w:tcPr>
            <w:tcW w:w="624" w:type="dxa"/>
          </w:tcPr>
          <w:p w:rsidR="008B3F2E" w:rsidRPr="00DD2F7F" w:rsidRDefault="008B3F2E" w:rsidP="00813CEC">
            <w:pPr>
              <w:rPr>
                <w:rFonts w:cs="Calibri"/>
              </w:rPr>
            </w:pPr>
          </w:p>
        </w:tc>
        <w:tc>
          <w:tcPr>
            <w:tcW w:w="4196" w:type="dxa"/>
            <w:tcBorders>
              <w:bottom w:val="single" w:sz="4" w:space="0" w:color="auto"/>
            </w:tcBorders>
          </w:tcPr>
          <w:p w:rsidR="008B3F2E" w:rsidRPr="00DD2F7F" w:rsidRDefault="008B3F2E" w:rsidP="00813CEC">
            <w:pPr>
              <w:rPr>
                <w:rFonts w:cs="Calibri"/>
              </w:rPr>
            </w:pPr>
          </w:p>
        </w:tc>
      </w:tr>
      <w:tr w:rsidR="008B3F2E" w:rsidRPr="005C7ABB" w:rsidTr="00813CEC">
        <w:trPr>
          <w:trHeight w:hRule="exact" w:val="680"/>
        </w:trPr>
        <w:tc>
          <w:tcPr>
            <w:tcW w:w="4196" w:type="dxa"/>
            <w:tcBorders>
              <w:bottom w:val="single" w:sz="4" w:space="0" w:color="auto"/>
            </w:tcBorders>
          </w:tcPr>
          <w:p w:rsidR="008B3F2E" w:rsidRPr="00DD2F7F" w:rsidRDefault="008B3F2E" w:rsidP="00813CEC">
            <w:pPr>
              <w:rPr>
                <w:rFonts w:cs="Calibri"/>
              </w:rPr>
            </w:pPr>
          </w:p>
        </w:tc>
        <w:tc>
          <w:tcPr>
            <w:tcW w:w="624" w:type="dxa"/>
          </w:tcPr>
          <w:p w:rsidR="008B3F2E" w:rsidRPr="00DD2F7F" w:rsidRDefault="008B3F2E" w:rsidP="00813CEC">
            <w:pPr>
              <w:rPr>
                <w:rFonts w:cs="Calibri"/>
              </w:rPr>
            </w:pPr>
          </w:p>
        </w:tc>
        <w:tc>
          <w:tcPr>
            <w:tcW w:w="4196" w:type="dxa"/>
            <w:tcBorders>
              <w:top w:val="single" w:sz="4" w:space="0" w:color="auto"/>
            </w:tcBorders>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Witness signature</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Witness name</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bottom w:val="single" w:sz="4" w:space="0" w:color="auto"/>
            </w:tcBorders>
          </w:tcPr>
          <w:p w:rsidR="008B3F2E" w:rsidRPr="00DD2F7F" w:rsidRDefault="008B3F2E" w:rsidP="00813CEC">
            <w:pPr>
              <w:rPr>
                <w:rFonts w:cs="Calibri"/>
              </w:rPr>
            </w:pPr>
            <w:r w:rsidRPr="00DD2F7F">
              <w:rPr>
                <w:rFonts w:cs="Calibri"/>
              </w:rPr>
              <w:t>Occupation</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r w:rsidR="008B3F2E" w:rsidRPr="005C7ABB" w:rsidTr="00813CEC">
        <w:trPr>
          <w:trHeight w:hRule="exact" w:val="680"/>
        </w:trPr>
        <w:tc>
          <w:tcPr>
            <w:tcW w:w="4196" w:type="dxa"/>
            <w:tcBorders>
              <w:top w:val="single" w:sz="4" w:space="0" w:color="auto"/>
            </w:tcBorders>
          </w:tcPr>
          <w:p w:rsidR="008B3F2E" w:rsidRPr="00DD2F7F" w:rsidRDefault="008B3F2E" w:rsidP="00813CEC">
            <w:pPr>
              <w:rPr>
                <w:rFonts w:cs="Calibri"/>
              </w:rPr>
            </w:pPr>
            <w:r w:rsidRPr="00DD2F7F">
              <w:rPr>
                <w:rFonts w:cs="Calibri"/>
              </w:rPr>
              <w:t>Address</w:t>
            </w:r>
          </w:p>
        </w:tc>
        <w:tc>
          <w:tcPr>
            <w:tcW w:w="624" w:type="dxa"/>
          </w:tcPr>
          <w:p w:rsidR="008B3F2E" w:rsidRPr="00DD2F7F" w:rsidRDefault="008B3F2E" w:rsidP="00813CEC">
            <w:pPr>
              <w:rPr>
                <w:rFonts w:cs="Calibri"/>
              </w:rPr>
            </w:pPr>
          </w:p>
        </w:tc>
        <w:tc>
          <w:tcPr>
            <w:tcW w:w="4196" w:type="dxa"/>
          </w:tcPr>
          <w:p w:rsidR="008B3F2E" w:rsidRPr="00DD2F7F" w:rsidRDefault="008B3F2E" w:rsidP="00813CEC">
            <w:pPr>
              <w:rPr>
                <w:rFonts w:cs="Calibri"/>
              </w:rPr>
            </w:pPr>
          </w:p>
        </w:tc>
      </w:tr>
    </w:tbl>
    <w:p w:rsidR="008B3F2E" w:rsidRDefault="00D25C41" w:rsidP="00D25C41">
      <w:pPr>
        <w:tabs>
          <w:tab w:val="left" w:pos="2880"/>
        </w:tabs>
        <w:rPr>
          <w:rFonts w:cs="Calibri"/>
          <w:b/>
          <w:bCs/>
        </w:rPr>
      </w:pPr>
      <w:r>
        <w:rPr>
          <w:rFonts w:cs="Calibri"/>
          <w:b/>
          <w:bCs/>
        </w:rPr>
        <w:tab/>
      </w:r>
    </w:p>
    <w:p w:rsidR="008B3F2E" w:rsidRDefault="008B3F2E">
      <w:pPr>
        <w:rPr>
          <w:rFonts w:cs="Calibri"/>
          <w:b/>
          <w:bCs/>
        </w:rPr>
      </w:pPr>
    </w:p>
    <w:p w:rsidR="008B3F2E" w:rsidRDefault="008B3F2E" w:rsidP="008B3F2E">
      <w:pPr>
        <w:jc w:val="center"/>
        <w:rPr>
          <w:rFonts w:cs="Calibri"/>
          <w:b/>
          <w:bCs/>
        </w:rPr>
      </w:pPr>
      <w:r>
        <w:rPr>
          <w:rFonts w:cs="Calibri"/>
          <w:b/>
          <w:bCs/>
        </w:rPr>
        <w:br w:type="page"/>
      </w:r>
    </w:p>
    <w:p w:rsidR="008B3F2E" w:rsidRDefault="008B3F2E" w:rsidP="008B3F2E">
      <w:pPr>
        <w:jc w:val="center"/>
        <w:rPr>
          <w:rFonts w:cs="Calibri"/>
          <w:b/>
          <w:bCs/>
        </w:rPr>
      </w:pPr>
      <w:r>
        <w:rPr>
          <w:rFonts w:cs="Calibri"/>
          <w:b/>
          <w:bCs/>
        </w:rPr>
        <w:lastRenderedPageBreak/>
        <w:t>SCHEDULE ONE</w:t>
      </w:r>
    </w:p>
    <w:p w:rsidR="000C1429" w:rsidRDefault="000C1429" w:rsidP="000C1429">
      <w:pPr>
        <w:rPr>
          <w:rFonts w:cs="Calibri"/>
          <w:b/>
          <w:bCs/>
        </w:rPr>
      </w:pPr>
      <w:r>
        <w:rPr>
          <w:rFonts w:cs="Calibri"/>
          <w:b/>
          <w:bCs/>
        </w:rPr>
        <w:t>HORSE INFORMATION</w:t>
      </w:r>
    </w:p>
    <w:p w:rsidR="000C1429" w:rsidRDefault="000C1429" w:rsidP="008B3F2E">
      <w:pPr>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Registered Name of Horse:</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1059855873" w:edGrp="everyone"/>
            <w:r>
              <w:rPr>
                <w:sz w:val="20"/>
                <w:szCs w:val="20"/>
              </w:rPr>
              <w:t xml:space="preserve">                                                                                    </w:t>
            </w:r>
            <w:permEnd w:id="1059855873"/>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ESNZ/thoroughbred/standardbred Registration number:</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255803196" w:edGrp="everyone"/>
            <w:r>
              <w:rPr>
                <w:sz w:val="20"/>
                <w:szCs w:val="20"/>
              </w:rPr>
              <w:t xml:space="preserve">                                                                                    </w:t>
            </w:r>
            <w:permEnd w:id="255803196"/>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Breed Registration number:</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807998399" w:edGrp="everyone"/>
            <w:r>
              <w:rPr>
                <w:sz w:val="20"/>
                <w:szCs w:val="20"/>
              </w:rPr>
              <w:t xml:space="preserve">                                                                                    </w:t>
            </w:r>
            <w:permEnd w:id="807998399"/>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Brands:</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1975672297" w:edGrp="everyone"/>
            <w:r>
              <w:rPr>
                <w:sz w:val="20"/>
                <w:szCs w:val="20"/>
              </w:rPr>
              <w:t xml:space="preserve">                                                                                    </w:t>
            </w:r>
            <w:permEnd w:id="1975672297"/>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Height:</w:t>
            </w:r>
            <w:r w:rsidR="00645B78">
              <w:rPr>
                <w:b/>
                <w:sz w:val="20"/>
                <w:szCs w:val="20"/>
              </w:rPr>
              <w:t xml:space="preserve"> </w:t>
            </w:r>
          </w:p>
          <w:p w:rsidR="000C1429" w:rsidRPr="00645B78" w:rsidRDefault="000C1429" w:rsidP="005A57DD">
            <w:pPr>
              <w:pStyle w:val="Heading2"/>
              <w:numPr>
                <w:ilvl w:val="0"/>
                <w:numId w:val="0"/>
              </w:numPr>
              <w:spacing w:after="0"/>
              <w:jc w:val="left"/>
              <w:rPr>
                <w:sz w:val="20"/>
                <w:szCs w:val="20"/>
              </w:rPr>
            </w:pPr>
            <w:r w:rsidRPr="00645B78">
              <w:rPr>
                <w:sz w:val="20"/>
                <w:szCs w:val="20"/>
              </w:rPr>
              <w:t>(Height certificate to be attached)</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920872420" w:edGrp="everyone"/>
            <w:r>
              <w:rPr>
                <w:sz w:val="20"/>
                <w:szCs w:val="20"/>
              </w:rPr>
              <w:t xml:space="preserve">                                                                                    </w:t>
            </w:r>
            <w:permEnd w:id="920872420"/>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Sex:</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2107863140" w:edGrp="everyone"/>
            <w:r>
              <w:rPr>
                <w:sz w:val="20"/>
                <w:szCs w:val="20"/>
              </w:rPr>
              <w:t xml:space="preserve">                                                                                    </w:t>
            </w:r>
            <w:permEnd w:id="2107863140"/>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Breed:</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86389209" w:edGrp="everyone"/>
            <w:r>
              <w:rPr>
                <w:sz w:val="20"/>
                <w:szCs w:val="20"/>
              </w:rPr>
              <w:t xml:space="preserve">                                                                                    </w:t>
            </w:r>
            <w:permEnd w:id="86389209"/>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Breeding:</w:t>
            </w:r>
          </w:p>
        </w:tc>
        <w:tc>
          <w:tcPr>
            <w:tcW w:w="4485" w:type="dxa"/>
            <w:shd w:val="clear" w:color="auto" w:fill="auto"/>
          </w:tcPr>
          <w:p w:rsidR="000C1429" w:rsidRPr="00645B78" w:rsidRDefault="000C1429" w:rsidP="005A57DD">
            <w:pPr>
              <w:pStyle w:val="Heading2"/>
              <w:numPr>
                <w:ilvl w:val="0"/>
                <w:numId w:val="0"/>
              </w:numPr>
              <w:spacing w:after="0"/>
              <w:jc w:val="left"/>
              <w:rPr>
                <w:sz w:val="20"/>
                <w:szCs w:val="20"/>
              </w:rPr>
            </w:pPr>
            <w:r w:rsidRPr="00645B78">
              <w:rPr>
                <w:sz w:val="20"/>
                <w:szCs w:val="20"/>
              </w:rPr>
              <w:t>Sire:</w:t>
            </w:r>
            <w:permStart w:id="1219699522" w:edGrp="everyone"/>
            <w:r w:rsidR="003C6642">
              <w:rPr>
                <w:sz w:val="20"/>
                <w:szCs w:val="20"/>
              </w:rPr>
              <w:t xml:space="preserve">                                                                            </w:t>
            </w:r>
            <w:permEnd w:id="1219699522"/>
          </w:p>
          <w:p w:rsidR="000C1429" w:rsidRPr="00645B78" w:rsidRDefault="000C1429" w:rsidP="005A57DD">
            <w:pPr>
              <w:pStyle w:val="Heading2"/>
              <w:numPr>
                <w:ilvl w:val="0"/>
                <w:numId w:val="0"/>
              </w:numPr>
              <w:spacing w:after="0"/>
              <w:jc w:val="left"/>
              <w:rPr>
                <w:sz w:val="20"/>
                <w:szCs w:val="20"/>
              </w:rPr>
            </w:pPr>
            <w:r w:rsidRPr="00645B78">
              <w:rPr>
                <w:sz w:val="20"/>
                <w:szCs w:val="20"/>
              </w:rPr>
              <w:t>Dam:</w:t>
            </w:r>
            <w:permStart w:id="713509303" w:edGrp="everyone"/>
            <w:r w:rsidR="003C6642">
              <w:rPr>
                <w:sz w:val="20"/>
                <w:szCs w:val="20"/>
              </w:rPr>
              <w:t xml:space="preserve">                                                                          </w:t>
            </w:r>
            <w:permEnd w:id="713509303"/>
          </w:p>
          <w:p w:rsidR="000C1429" w:rsidRPr="00645B78" w:rsidRDefault="000C1429" w:rsidP="003C6642">
            <w:pPr>
              <w:pStyle w:val="Heading2"/>
              <w:numPr>
                <w:ilvl w:val="0"/>
                <w:numId w:val="0"/>
              </w:numPr>
              <w:spacing w:after="0"/>
              <w:jc w:val="left"/>
              <w:rPr>
                <w:sz w:val="20"/>
                <w:szCs w:val="20"/>
              </w:rPr>
            </w:pPr>
            <w:r w:rsidRPr="00645B78">
              <w:rPr>
                <w:sz w:val="20"/>
                <w:szCs w:val="20"/>
              </w:rPr>
              <w:t>Dam sire:</w:t>
            </w:r>
            <w:permStart w:id="741618478" w:edGrp="everyone"/>
            <w:r w:rsidR="003C6642">
              <w:rPr>
                <w:sz w:val="20"/>
                <w:szCs w:val="20"/>
              </w:rPr>
              <w:t xml:space="preserve">                                                                   </w:t>
            </w:r>
            <w:permEnd w:id="741618478"/>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Colour:</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724502622" w:edGrp="everyone"/>
            <w:r>
              <w:rPr>
                <w:sz w:val="20"/>
                <w:szCs w:val="20"/>
              </w:rPr>
              <w:t xml:space="preserve">                                                                                    </w:t>
            </w:r>
            <w:permEnd w:id="724502622"/>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Date of Birth:</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1782476259" w:edGrp="everyone"/>
            <w:r>
              <w:rPr>
                <w:sz w:val="20"/>
                <w:szCs w:val="20"/>
              </w:rPr>
              <w:t xml:space="preserve">                                                                                    </w:t>
            </w:r>
            <w:permEnd w:id="1782476259"/>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Microchip:</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10098462" w:edGrp="everyone"/>
            <w:r>
              <w:rPr>
                <w:sz w:val="20"/>
                <w:szCs w:val="20"/>
              </w:rPr>
              <w:t xml:space="preserve">                                                                                    </w:t>
            </w:r>
            <w:permEnd w:id="10098462"/>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FEI Passport Number:</w:t>
            </w:r>
          </w:p>
        </w:tc>
        <w:tc>
          <w:tcPr>
            <w:tcW w:w="4485" w:type="dxa"/>
            <w:shd w:val="clear" w:color="auto" w:fill="auto"/>
          </w:tcPr>
          <w:p w:rsidR="000C1429" w:rsidRPr="00645B78" w:rsidRDefault="003C6642" w:rsidP="005A57DD">
            <w:pPr>
              <w:pStyle w:val="Heading2"/>
              <w:numPr>
                <w:ilvl w:val="0"/>
                <w:numId w:val="0"/>
              </w:numPr>
              <w:spacing w:after="0"/>
              <w:jc w:val="left"/>
              <w:rPr>
                <w:sz w:val="20"/>
                <w:szCs w:val="20"/>
              </w:rPr>
            </w:pPr>
            <w:permStart w:id="1676556433" w:edGrp="everyone"/>
            <w:r>
              <w:rPr>
                <w:sz w:val="20"/>
                <w:szCs w:val="20"/>
              </w:rPr>
              <w:t xml:space="preserve">                                                                                    </w:t>
            </w:r>
            <w:permEnd w:id="1676556433"/>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Performance History:</w:t>
            </w:r>
          </w:p>
        </w:tc>
        <w:tc>
          <w:tcPr>
            <w:tcW w:w="4485" w:type="dxa"/>
            <w:shd w:val="clear" w:color="auto" w:fill="auto"/>
          </w:tcPr>
          <w:p w:rsidR="000C1429" w:rsidRPr="00645B78" w:rsidRDefault="000C1429" w:rsidP="005A57DD">
            <w:pPr>
              <w:pStyle w:val="Heading2"/>
              <w:numPr>
                <w:ilvl w:val="0"/>
                <w:numId w:val="0"/>
              </w:numPr>
              <w:spacing w:after="0"/>
              <w:jc w:val="left"/>
              <w:rPr>
                <w:sz w:val="20"/>
                <w:szCs w:val="20"/>
              </w:rPr>
            </w:pPr>
            <w:r w:rsidRPr="00645B78">
              <w:rPr>
                <w:sz w:val="20"/>
                <w:szCs w:val="20"/>
              </w:rPr>
              <w:t>(Records to be attached)</w:t>
            </w:r>
          </w:p>
        </w:tc>
      </w:tr>
      <w:tr w:rsidR="000C1429" w:rsidRPr="00645B78" w:rsidTr="00645B78">
        <w:tc>
          <w:tcPr>
            <w:tcW w:w="4531" w:type="dxa"/>
            <w:shd w:val="clear" w:color="auto" w:fill="auto"/>
          </w:tcPr>
          <w:p w:rsidR="000C1429" w:rsidRPr="00645B78" w:rsidRDefault="000C1429" w:rsidP="005A57DD">
            <w:pPr>
              <w:pStyle w:val="Heading2"/>
              <w:numPr>
                <w:ilvl w:val="0"/>
                <w:numId w:val="0"/>
              </w:numPr>
              <w:spacing w:after="0"/>
              <w:jc w:val="left"/>
              <w:rPr>
                <w:b/>
                <w:sz w:val="20"/>
                <w:szCs w:val="20"/>
              </w:rPr>
            </w:pPr>
            <w:r w:rsidRPr="00645B78">
              <w:rPr>
                <w:b/>
                <w:sz w:val="20"/>
                <w:szCs w:val="20"/>
              </w:rPr>
              <w:t>Vaccination history:</w:t>
            </w:r>
          </w:p>
        </w:tc>
        <w:tc>
          <w:tcPr>
            <w:tcW w:w="4485" w:type="dxa"/>
            <w:shd w:val="clear" w:color="auto" w:fill="auto"/>
          </w:tcPr>
          <w:p w:rsidR="000C1429" w:rsidRPr="00645B78" w:rsidRDefault="000C1429" w:rsidP="005A57DD">
            <w:pPr>
              <w:pStyle w:val="Heading2"/>
              <w:numPr>
                <w:ilvl w:val="0"/>
                <w:numId w:val="0"/>
              </w:numPr>
              <w:spacing w:after="0"/>
              <w:jc w:val="left"/>
              <w:rPr>
                <w:sz w:val="20"/>
                <w:szCs w:val="20"/>
              </w:rPr>
            </w:pPr>
            <w:r w:rsidRPr="00645B78">
              <w:rPr>
                <w:sz w:val="20"/>
                <w:szCs w:val="20"/>
              </w:rPr>
              <w:t>(Records to be attached)</w:t>
            </w:r>
          </w:p>
        </w:tc>
      </w:tr>
      <w:tr w:rsidR="00FC0782" w:rsidRPr="00645B78" w:rsidTr="00645B78">
        <w:tc>
          <w:tcPr>
            <w:tcW w:w="4531" w:type="dxa"/>
            <w:shd w:val="clear" w:color="auto" w:fill="auto"/>
          </w:tcPr>
          <w:p w:rsidR="00FC0782" w:rsidRPr="00645B78" w:rsidRDefault="00D655D2" w:rsidP="00D655D2">
            <w:pPr>
              <w:pStyle w:val="Heading2"/>
              <w:numPr>
                <w:ilvl w:val="0"/>
                <w:numId w:val="0"/>
              </w:numPr>
              <w:spacing w:after="0"/>
              <w:jc w:val="left"/>
              <w:rPr>
                <w:b/>
                <w:sz w:val="20"/>
                <w:szCs w:val="20"/>
              </w:rPr>
            </w:pPr>
            <w:r>
              <w:rPr>
                <w:b/>
                <w:sz w:val="20"/>
                <w:szCs w:val="20"/>
              </w:rPr>
              <w:t xml:space="preserve">Prior </w:t>
            </w:r>
            <w:r w:rsidR="00FC0782" w:rsidRPr="00645B78">
              <w:rPr>
                <w:b/>
                <w:sz w:val="20"/>
                <w:szCs w:val="20"/>
              </w:rPr>
              <w:t>Use</w:t>
            </w:r>
          </w:p>
        </w:tc>
        <w:tc>
          <w:tcPr>
            <w:tcW w:w="4485" w:type="dxa"/>
            <w:shd w:val="clear" w:color="auto" w:fill="auto"/>
          </w:tcPr>
          <w:p w:rsidR="00FC0782" w:rsidRPr="00645B78" w:rsidRDefault="005A57DD" w:rsidP="005A57DD">
            <w:pPr>
              <w:pStyle w:val="Heading2"/>
              <w:numPr>
                <w:ilvl w:val="0"/>
                <w:numId w:val="0"/>
              </w:numPr>
              <w:spacing w:after="0"/>
              <w:jc w:val="left"/>
              <w:rPr>
                <w:sz w:val="20"/>
                <w:szCs w:val="20"/>
              </w:rPr>
            </w:pPr>
            <w:r w:rsidRPr="00645B78">
              <w:rPr>
                <w:sz w:val="20"/>
                <w:szCs w:val="20"/>
              </w:rPr>
              <w:t xml:space="preserve">Racing/sport horse/other: </w:t>
            </w:r>
            <w:permStart w:id="1126987134" w:edGrp="everyone"/>
            <w:r w:rsidRPr="00645B78">
              <w:rPr>
                <w:sz w:val="20"/>
                <w:szCs w:val="20"/>
              </w:rPr>
              <w:t>______________</w:t>
            </w:r>
            <w:permEnd w:id="1126987134"/>
          </w:p>
          <w:p w:rsidR="005A57DD" w:rsidRPr="00645B78" w:rsidRDefault="005A57DD" w:rsidP="005A57DD">
            <w:pPr>
              <w:pStyle w:val="Heading2"/>
              <w:numPr>
                <w:ilvl w:val="0"/>
                <w:numId w:val="0"/>
              </w:numPr>
              <w:spacing w:after="0"/>
              <w:jc w:val="left"/>
              <w:rPr>
                <w:sz w:val="20"/>
                <w:szCs w:val="20"/>
              </w:rPr>
            </w:pPr>
            <w:r w:rsidRPr="00645B78">
              <w:rPr>
                <w:sz w:val="20"/>
                <w:szCs w:val="20"/>
              </w:rPr>
              <w:t>(circle one or complete)</w:t>
            </w:r>
          </w:p>
        </w:tc>
      </w:tr>
      <w:tr w:rsidR="005A57DD" w:rsidRPr="00645B78" w:rsidTr="00645B78">
        <w:tc>
          <w:tcPr>
            <w:tcW w:w="4531" w:type="dxa"/>
            <w:shd w:val="clear" w:color="auto" w:fill="auto"/>
          </w:tcPr>
          <w:p w:rsidR="005A57DD" w:rsidRPr="00645B78" w:rsidRDefault="00167E83" w:rsidP="005A57DD">
            <w:pPr>
              <w:pStyle w:val="Heading2"/>
              <w:numPr>
                <w:ilvl w:val="0"/>
                <w:numId w:val="0"/>
              </w:numPr>
              <w:spacing w:after="0"/>
              <w:jc w:val="left"/>
              <w:rPr>
                <w:b/>
                <w:sz w:val="20"/>
                <w:szCs w:val="20"/>
              </w:rPr>
            </w:pPr>
            <w:r w:rsidRPr="00645B78">
              <w:rPr>
                <w:b/>
                <w:sz w:val="20"/>
                <w:szCs w:val="20"/>
              </w:rPr>
              <w:t>Horse L</w:t>
            </w:r>
            <w:r w:rsidR="005A57DD" w:rsidRPr="00645B78">
              <w:rPr>
                <w:b/>
                <w:sz w:val="20"/>
                <w:szCs w:val="20"/>
              </w:rPr>
              <w:t>ocation:</w:t>
            </w:r>
          </w:p>
        </w:tc>
        <w:tc>
          <w:tcPr>
            <w:tcW w:w="4485" w:type="dxa"/>
            <w:shd w:val="clear" w:color="auto" w:fill="auto"/>
          </w:tcPr>
          <w:p w:rsidR="005A57DD" w:rsidRPr="00645B78" w:rsidRDefault="00167E83" w:rsidP="00645B78">
            <w:pPr>
              <w:pStyle w:val="Heading2"/>
              <w:numPr>
                <w:ilvl w:val="0"/>
                <w:numId w:val="0"/>
              </w:numPr>
              <w:spacing w:after="0"/>
              <w:jc w:val="left"/>
              <w:rPr>
                <w:sz w:val="20"/>
                <w:szCs w:val="20"/>
              </w:rPr>
            </w:pPr>
            <w:r w:rsidRPr="00645B78">
              <w:rPr>
                <w:sz w:val="20"/>
                <w:szCs w:val="20"/>
              </w:rPr>
              <w:t xml:space="preserve">Seller’s address/Other: </w:t>
            </w:r>
            <w:permStart w:id="836710737" w:edGrp="everyone"/>
            <w:r w:rsidRPr="00645B78">
              <w:rPr>
                <w:sz w:val="20"/>
                <w:szCs w:val="20"/>
              </w:rPr>
              <w:t>_______________________</w:t>
            </w:r>
            <w:permEnd w:id="836710737"/>
          </w:p>
        </w:tc>
      </w:tr>
    </w:tbl>
    <w:p w:rsidR="000C1429" w:rsidRPr="00645B78" w:rsidRDefault="000C1429" w:rsidP="000C1429">
      <w:pPr>
        <w:rPr>
          <w:rFonts w:cs="Calibri"/>
          <w:b/>
          <w:bCs/>
          <w:sz w:val="20"/>
          <w:szCs w:val="20"/>
        </w:rPr>
      </w:pPr>
    </w:p>
    <w:p w:rsidR="008B3F2E" w:rsidRDefault="000C1429" w:rsidP="000C1429">
      <w:pPr>
        <w:rPr>
          <w:rFonts w:cs="Calibri"/>
          <w:b/>
          <w:bCs/>
        </w:rPr>
      </w:pPr>
      <w:r>
        <w:rPr>
          <w:rFonts w:cs="Calibri"/>
          <w:b/>
          <w:bCs/>
        </w:rPr>
        <w:t>PURCHASE PRICE</w:t>
      </w:r>
      <w:r w:rsidR="00883E71">
        <w:rPr>
          <w:rFonts w:cs="Calibri"/>
          <w:b/>
          <w:bCs/>
        </w:rPr>
        <w:t>, CONDITIONS AND SETTLEMENT</w:t>
      </w:r>
    </w:p>
    <w:p w:rsidR="000C1429" w:rsidRDefault="000C1429" w:rsidP="000C1429">
      <w:pPr>
        <w:rPr>
          <w:rFonts w:cs="Calibri"/>
          <w:b/>
          <w:bCs/>
        </w:rPr>
      </w:pPr>
    </w:p>
    <w:tbl>
      <w:tblPr>
        <w:tblStyle w:val="TableGrid"/>
        <w:tblW w:w="0" w:type="auto"/>
        <w:tblLook w:val="04A0" w:firstRow="1" w:lastRow="0" w:firstColumn="1" w:lastColumn="0" w:noHBand="0" w:noVBand="1"/>
      </w:tblPr>
      <w:tblGrid>
        <w:gridCol w:w="4508"/>
        <w:gridCol w:w="4508"/>
      </w:tblGrid>
      <w:tr w:rsidR="000C1429" w:rsidRPr="00645B78" w:rsidTr="000C1429">
        <w:tc>
          <w:tcPr>
            <w:tcW w:w="4508" w:type="dxa"/>
          </w:tcPr>
          <w:p w:rsidR="000C1429" w:rsidRPr="00645B78" w:rsidRDefault="000C1429" w:rsidP="00645B78">
            <w:pPr>
              <w:rPr>
                <w:rFonts w:cs="Calibri"/>
                <w:bCs/>
                <w:sz w:val="20"/>
                <w:szCs w:val="20"/>
              </w:rPr>
            </w:pPr>
            <w:r w:rsidRPr="00645B78">
              <w:rPr>
                <w:rFonts w:cs="Calibri"/>
                <w:b/>
                <w:bCs/>
                <w:sz w:val="20"/>
                <w:szCs w:val="20"/>
              </w:rPr>
              <w:t>Total Purchase Price</w:t>
            </w:r>
            <w:r w:rsidR="00FC0782" w:rsidRPr="00645B78">
              <w:rPr>
                <w:rFonts w:cs="Calibri"/>
                <w:b/>
                <w:bCs/>
                <w:sz w:val="20"/>
                <w:szCs w:val="20"/>
              </w:rPr>
              <w:t xml:space="preserve"> </w:t>
            </w:r>
            <w:r w:rsidR="00FC0782" w:rsidRPr="00645B78">
              <w:rPr>
                <w:rFonts w:cs="Calibri"/>
                <w:bCs/>
                <w:sz w:val="20"/>
                <w:szCs w:val="20"/>
              </w:rPr>
              <w:t>(including Deposit</w:t>
            </w:r>
            <w:r w:rsidR="005A57DD" w:rsidRPr="00645B78">
              <w:rPr>
                <w:rFonts w:cs="Calibri"/>
                <w:bCs/>
                <w:sz w:val="20"/>
                <w:szCs w:val="20"/>
              </w:rPr>
              <w:t>, if any</w:t>
            </w:r>
            <w:r w:rsidR="00FC0782" w:rsidRPr="00645B78">
              <w:rPr>
                <w:rFonts w:cs="Calibri"/>
                <w:bCs/>
                <w:sz w:val="20"/>
                <w:szCs w:val="20"/>
              </w:rPr>
              <w:t>)</w:t>
            </w:r>
          </w:p>
        </w:tc>
        <w:tc>
          <w:tcPr>
            <w:tcW w:w="4508" w:type="dxa"/>
          </w:tcPr>
          <w:p w:rsidR="000C1429" w:rsidRPr="00645B78" w:rsidRDefault="005A57DD" w:rsidP="000C1429">
            <w:pPr>
              <w:rPr>
                <w:rFonts w:cs="Calibri"/>
                <w:bCs/>
                <w:sz w:val="20"/>
                <w:szCs w:val="20"/>
              </w:rPr>
            </w:pPr>
            <w:r w:rsidRPr="00645B78">
              <w:rPr>
                <w:rFonts w:cs="Calibri"/>
                <w:bCs/>
                <w:sz w:val="20"/>
                <w:szCs w:val="20"/>
              </w:rPr>
              <w:t>$</w:t>
            </w:r>
            <w:permStart w:id="127690561" w:edGrp="everyone"/>
            <w:r w:rsidR="008304DC" w:rsidRPr="00645B78">
              <w:rPr>
                <w:rFonts w:cs="Calibri"/>
                <w:bCs/>
                <w:sz w:val="20"/>
                <w:szCs w:val="20"/>
              </w:rPr>
              <w:tab/>
            </w:r>
            <w:r w:rsidR="008304DC" w:rsidRPr="00645B78">
              <w:rPr>
                <w:rFonts w:cs="Calibri"/>
                <w:bCs/>
                <w:sz w:val="20"/>
                <w:szCs w:val="20"/>
              </w:rPr>
              <w:tab/>
            </w:r>
            <w:permEnd w:id="127690561"/>
            <w:r w:rsidR="008304DC" w:rsidRPr="00645B78">
              <w:rPr>
                <w:rFonts w:cs="Calibri"/>
                <w:bCs/>
                <w:sz w:val="20"/>
                <w:szCs w:val="20"/>
              </w:rPr>
              <w:t>(including GST, if any)</w:t>
            </w:r>
          </w:p>
        </w:tc>
      </w:tr>
      <w:tr w:rsidR="00883E71" w:rsidRPr="00645B78" w:rsidTr="00813CEC">
        <w:tc>
          <w:tcPr>
            <w:tcW w:w="4508" w:type="dxa"/>
          </w:tcPr>
          <w:p w:rsidR="00883E71" w:rsidRPr="00645B78" w:rsidRDefault="00883E71" w:rsidP="00813CEC">
            <w:pPr>
              <w:rPr>
                <w:rFonts w:cs="Calibri"/>
                <w:b/>
                <w:bCs/>
                <w:sz w:val="20"/>
                <w:szCs w:val="20"/>
              </w:rPr>
            </w:pPr>
            <w:r w:rsidRPr="00645B78">
              <w:rPr>
                <w:rFonts w:cs="Calibri"/>
                <w:b/>
                <w:bCs/>
                <w:sz w:val="20"/>
                <w:szCs w:val="20"/>
              </w:rPr>
              <w:t>Deposit</w:t>
            </w:r>
          </w:p>
        </w:tc>
        <w:tc>
          <w:tcPr>
            <w:tcW w:w="4508" w:type="dxa"/>
          </w:tcPr>
          <w:p w:rsidR="00883E71" w:rsidRPr="00645B78" w:rsidRDefault="00883E71" w:rsidP="003C6642">
            <w:pPr>
              <w:rPr>
                <w:rFonts w:cs="Calibri"/>
                <w:bCs/>
                <w:sz w:val="20"/>
                <w:szCs w:val="20"/>
              </w:rPr>
            </w:pPr>
            <w:r w:rsidRPr="00645B78">
              <w:rPr>
                <w:rFonts w:cs="Calibri"/>
                <w:bCs/>
                <w:sz w:val="20"/>
                <w:szCs w:val="20"/>
              </w:rPr>
              <w:t>$</w:t>
            </w:r>
            <w:permStart w:id="97134774" w:edGrp="everyone"/>
            <w:r w:rsidR="003C6642">
              <w:rPr>
                <w:sz w:val="20"/>
                <w:szCs w:val="20"/>
              </w:rPr>
              <w:t xml:space="preserve">                                                                                  </w:t>
            </w:r>
            <w:permEnd w:id="97134774"/>
          </w:p>
        </w:tc>
      </w:tr>
      <w:tr w:rsidR="00883E71" w:rsidRPr="00645B78" w:rsidTr="00813CEC">
        <w:tc>
          <w:tcPr>
            <w:tcW w:w="4508" w:type="dxa"/>
          </w:tcPr>
          <w:p w:rsidR="00883E71" w:rsidRPr="00645B78" w:rsidRDefault="00883E71" w:rsidP="00813CEC">
            <w:pPr>
              <w:rPr>
                <w:rFonts w:cs="Calibri"/>
                <w:b/>
                <w:bCs/>
                <w:sz w:val="20"/>
                <w:szCs w:val="20"/>
              </w:rPr>
            </w:pPr>
            <w:r w:rsidRPr="00645B78">
              <w:rPr>
                <w:rFonts w:cs="Calibri"/>
                <w:b/>
                <w:bCs/>
                <w:sz w:val="20"/>
                <w:szCs w:val="20"/>
              </w:rPr>
              <w:t>Conditions:</w:t>
            </w:r>
          </w:p>
        </w:tc>
        <w:tc>
          <w:tcPr>
            <w:tcW w:w="4508" w:type="dxa"/>
          </w:tcPr>
          <w:p w:rsidR="00883E71" w:rsidRPr="00645B78" w:rsidRDefault="00883E71" w:rsidP="00883E71">
            <w:pPr>
              <w:rPr>
                <w:rFonts w:cs="Calibri"/>
                <w:bCs/>
                <w:sz w:val="20"/>
                <w:szCs w:val="20"/>
              </w:rPr>
            </w:pPr>
            <w:r w:rsidRPr="00645B78">
              <w:rPr>
                <w:rFonts w:cs="Calibri"/>
                <w:bCs/>
                <w:sz w:val="20"/>
                <w:szCs w:val="20"/>
              </w:rPr>
              <w:t>Finance/Vet report/Other:</w:t>
            </w:r>
            <w:permStart w:id="287062199" w:edGrp="everyone"/>
            <w:r w:rsidRPr="00645B78">
              <w:rPr>
                <w:rFonts w:cs="Calibri"/>
                <w:bCs/>
                <w:sz w:val="20"/>
                <w:szCs w:val="20"/>
              </w:rPr>
              <w:t>____________</w:t>
            </w:r>
            <w:permEnd w:id="287062199"/>
          </w:p>
          <w:p w:rsidR="00883E71" w:rsidRPr="00645B78" w:rsidRDefault="00883E71" w:rsidP="00883E71">
            <w:pPr>
              <w:rPr>
                <w:rFonts w:cs="Calibri"/>
                <w:bCs/>
                <w:sz w:val="20"/>
                <w:szCs w:val="20"/>
              </w:rPr>
            </w:pPr>
            <w:r w:rsidRPr="00645B78">
              <w:rPr>
                <w:rFonts w:cs="Calibri"/>
                <w:bCs/>
                <w:sz w:val="20"/>
                <w:szCs w:val="20"/>
              </w:rPr>
              <w:t>(circle those that apply)</w:t>
            </w:r>
          </w:p>
        </w:tc>
      </w:tr>
      <w:tr w:rsidR="00883E71" w:rsidRPr="00645B78" w:rsidTr="00813CEC">
        <w:tc>
          <w:tcPr>
            <w:tcW w:w="4508" w:type="dxa"/>
          </w:tcPr>
          <w:p w:rsidR="00883E71" w:rsidRPr="00645B78" w:rsidRDefault="00883E71" w:rsidP="00813CEC">
            <w:pPr>
              <w:rPr>
                <w:rFonts w:cs="Calibri"/>
                <w:b/>
                <w:bCs/>
                <w:sz w:val="20"/>
                <w:szCs w:val="20"/>
              </w:rPr>
            </w:pPr>
            <w:r w:rsidRPr="00645B78">
              <w:rPr>
                <w:rFonts w:cs="Calibri"/>
                <w:b/>
                <w:bCs/>
                <w:sz w:val="20"/>
                <w:szCs w:val="20"/>
              </w:rPr>
              <w:t>Conditions Date</w:t>
            </w:r>
          </w:p>
        </w:tc>
        <w:tc>
          <w:tcPr>
            <w:tcW w:w="4508" w:type="dxa"/>
          </w:tcPr>
          <w:p w:rsidR="00883E71" w:rsidRPr="00645B78" w:rsidRDefault="003C6642" w:rsidP="00813CEC">
            <w:pPr>
              <w:rPr>
                <w:rFonts w:cs="Calibri"/>
                <w:bCs/>
                <w:sz w:val="20"/>
                <w:szCs w:val="20"/>
              </w:rPr>
            </w:pPr>
            <w:permStart w:id="786436678" w:edGrp="everyone"/>
            <w:r>
              <w:rPr>
                <w:sz w:val="20"/>
                <w:szCs w:val="20"/>
              </w:rPr>
              <w:t xml:space="preserve">                                                                                    </w:t>
            </w:r>
            <w:permEnd w:id="786436678"/>
          </w:p>
        </w:tc>
      </w:tr>
      <w:tr w:rsidR="000C1429" w:rsidRPr="00645B78" w:rsidTr="000C1429">
        <w:tc>
          <w:tcPr>
            <w:tcW w:w="4508" w:type="dxa"/>
          </w:tcPr>
          <w:p w:rsidR="000C1429" w:rsidRPr="00645B78" w:rsidRDefault="00883E71" w:rsidP="000C1429">
            <w:pPr>
              <w:rPr>
                <w:rFonts w:cs="Calibri"/>
                <w:b/>
                <w:bCs/>
                <w:sz w:val="20"/>
                <w:szCs w:val="20"/>
              </w:rPr>
            </w:pPr>
            <w:r w:rsidRPr="00645B78">
              <w:rPr>
                <w:rFonts w:cs="Calibri"/>
                <w:b/>
                <w:bCs/>
                <w:sz w:val="20"/>
                <w:szCs w:val="20"/>
              </w:rPr>
              <w:t>Settlement Date</w:t>
            </w:r>
          </w:p>
        </w:tc>
        <w:tc>
          <w:tcPr>
            <w:tcW w:w="4508" w:type="dxa"/>
          </w:tcPr>
          <w:p w:rsidR="000C1429" w:rsidRPr="00645B78" w:rsidRDefault="00E3658F" w:rsidP="000C1429">
            <w:pPr>
              <w:rPr>
                <w:rFonts w:cs="Calibri"/>
                <w:bCs/>
                <w:sz w:val="20"/>
                <w:szCs w:val="20"/>
              </w:rPr>
            </w:pPr>
            <w:permStart w:id="528356937" w:edGrp="everyone"/>
            <w:r w:rsidRPr="00645B78">
              <w:rPr>
                <w:rFonts w:cs="Calibri"/>
                <w:bCs/>
                <w:sz w:val="20"/>
                <w:szCs w:val="20"/>
              </w:rPr>
              <w:t>_________________</w:t>
            </w:r>
            <w:permEnd w:id="528356937"/>
            <w:r w:rsidRPr="00645B78">
              <w:rPr>
                <w:rFonts w:cs="Calibri"/>
                <w:bCs/>
                <w:sz w:val="20"/>
                <w:szCs w:val="20"/>
              </w:rPr>
              <w:t xml:space="preserve"> or as otherwise agreed by the parties in writing</w:t>
            </w:r>
          </w:p>
        </w:tc>
      </w:tr>
    </w:tbl>
    <w:p w:rsidR="000C1429" w:rsidRDefault="000C1429" w:rsidP="000C1429">
      <w:pPr>
        <w:rPr>
          <w:rFonts w:cs="Calibri"/>
          <w:b/>
          <w:bCs/>
        </w:rPr>
      </w:pPr>
    </w:p>
    <w:p w:rsidR="005A57DD" w:rsidRDefault="005A57DD" w:rsidP="000C1429">
      <w:pPr>
        <w:rPr>
          <w:rFonts w:cs="Calibri"/>
          <w:b/>
          <w:bCs/>
        </w:rPr>
      </w:pPr>
      <w:r>
        <w:rPr>
          <w:rFonts w:cs="Calibri"/>
          <w:b/>
          <w:bCs/>
        </w:rPr>
        <w:t>SELLER INFORMATION</w:t>
      </w:r>
    </w:p>
    <w:p w:rsidR="00645B78" w:rsidRDefault="00645B78" w:rsidP="000C1429">
      <w:pPr>
        <w:rPr>
          <w:rFonts w:cs="Calibri"/>
          <w:b/>
          <w:bCs/>
        </w:rPr>
      </w:pPr>
    </w:p>
    <w:tbl>
      <w:tblPr>
        <w:tblStyle w:val="TableGrid"/>
        <w:tblW w:w="0" w:type="auto"/>
        <w:tblLook w:val="04A0" w:firstRow="1" w:lastRow="0" w:firstColumn="1" w:lastColumn="0" w:noHBand="0" w:noVBand="1"/>
      </w:tblPr>
      <w:tblGrid>
        <w:gridCol w:w="4508"/>
        <w:gridCol w:w="4508"/>
      </w:tblGrid>
      <w:tr w:rsidR="005A57DD" w:rsidRPr="00645B78" w:rsidTr="00813CEC">
        <w:tc>
          <w:tcPr>
            <w:tcW w:w="4508" w:type="dxa"/>
          </w:tcPr>
          <w:p w:rsidR="005A57DD" w:rsidRPr="00645B78" w:rsidRDefault="005A57DD" w:rsidP="00813CEC">
            <w:pPr>
              <w:rPr>
                <w:rFonts w:cs="Calibri"/>
                <w:b/>
                <w:bCs/>
                <w:sz w:val="20"/>
                <w:szCs w:val="20"/>
              </w:rPr>
            </w:pPr>
            <w:r w:rsidRPr="00645B78">
              <w:rPr>
                <w:rFonts w:cs="Calibri"/>
                <w:b/>
                <w:bCs/>
                <w:sz w:val="20"/>
                <w:szCs w:val="20"/>
              </w:rPr>
              <w:t>Seller legal name:</w:t>
            </w:r>
          </w:p>
        </w:tc>
        <w:tc>
          <w:tcPr>
            <w:tcW w:w="4508" w:type="dxa"/>
          </w:tcPr>
          <w:p w:rsidR="005A57DD" w:rsidRPr="00645B78" w:rsidRDefault="003C6642" w:rsidP="00813CEC">
            <w:pPr>
              <w:rPr>
                <w:rFonts w:cs="Calibri"/>
                <w:b/>
                <w:bCs/>
                <w:sz w:val="20"/>
                <w:szCs w:val="20"/>
              </w:rPr>
            </w:pPr>
            <w:permStart w:id="1646808017" w:edGrp="everyone"/>
            <w:r>
              <w:rPr>
                <w:sz w:val="20"/>
                <w:szCs w:val="20"/>
              </w:rPr>
              <w:t xml:space="preserve">                                                                                    </w:t>
            </w:r>
            <w:permEnd w:id="1646808017"/>
          </w:p>
        </w:tc>
      </w:tr>
      <w:tr w:rsidR="005A57DD" w:rsidRPr="00645B78" w:rsidTr="00813CEC">
        <w:tc>
          <w:tcPr>
            <w:tcW w:w="4508" w:type="dxa"/>
          </w:tcPr>
          <w:p w:rsidR="005A57DD" w:rsidRPr="00645B78" w:rsidRDefault="005A57DD" w:rsidP="00813CEC">
            <w:pPr>
              <w:rPr>
                <w:rFonts w:cs="Calibri"/>
                <w:b/>
                <w:bCs/>
                <w:sz w:val="20"/>
                <w:szCs w:val="20"/>
              </w:rPr>
            </w:pPr>
            <w:r w:rsidRPr="00645B78">
              <w:rPr>
                <w:rFonts w:cs="Calibri"/>
                <w:b/>
                <w:bCs/>
                <w:sz w:val="20"/>
                <w:szCs w:val="20"/>
              </w:rPr>
              <w:t>Seller address:</w:t>
            </w:r>
          </w:p>
        </w:tc>
        <w:tc>
          <w:tcPr>
            <w:tcW w:w="4508" w:type="dxa"/>
          </w:tcPr>
          <w:p w:rsidR="005A57DD" w:rsidRPr="00645B78" w:rsidRDefault="003C6642" w:rsidP="00813CEC">
            <w:pPr>
              <w:rPr>
                <w:rFonts w:cs="Calibri"/>
                <w:b/>
                <w:bCs/>
                <w:sz w:val="20"/>
                <w:szCs w:val="20"/>
              </w:rPr>
            </w:pPr>
            <w:permStart w:id="256663174" w:edGrp="everyone"/>
            <w:r>
              <w:rPr>
                <w:sz w:val="20"/>
                <w:szCs w:val="20"/>
              </w:rPr>
              <w:t xml:space="preserve">                                                                                    </w:t>
            </w:r>
            <w:permEnd w:id="256663174"/>
          </w:p>
        </w:tc>
      </w:tr>
      <w:tr w:rsidR="005A57DD" w:rsidRPr="00645B78" w:rsidTr="00813CEC">
        <w:tc>
          <w:tcPr>
            <w:tcW w:w="4508" w:type="dxa"/>
          </w:tcPr>
          <w:p w:rsidR="005A57DD" w:rsidRPr="00645B78" w:rsidRDefault="005A57DD" w:rsidP="00813CEC">
            <w:pPr>
              <w:rPr>
                <w:rFonts w:cs="Calibri"/>
                <w:b/>
                <w:bCs/>
                <w:sz w:val="20"/>
                <w:szCs w:val="20"/>
              </w:rPr>
            </w:pPr>
          </w:p>
        </w:tc>
        <w:tc>
          <w:tcPr>
            <w:tcW w:w="4508" w:type="dxa"/>
          </w:tcPr>
          <w:p w:rsidR="005A57DD" w:rsidRPr="00645B78" w:rsidRDefault="003C6642" w:rsidP="00813CEC">
            <w:pPr>
              <w:rPr>
                <w:rFonts w:cs="Calibri"/>
                <w:b/>
                <w:bCs/>
                <w:sz w:val="20"/>
                <w:szCs w:val="20"/>
              </w:rPr>
            </w:pPr>
            <w:permStart w:id="1715800790" w:edGrp="everyone"/>
            <w:r>
              <w:rPr>
                <w:sz w:val="20"/>
                <w:szCs w:val="20"/>
              </w:rPr>
              <w:t xml:space="preserve">                                                                                    </w:t>
            </w:r>
            <w:permEnd w:id="1715800790"/>
          </w:p>
        </w:tc>
      </w:tr>
      <w:tr w:rsidR="005A57DD" w:rsidRPr="00645B78" w:rsidTr="00813CEC">
        <w:tc>
          <w:tcPr>
            <w:tcW w:w="4508" w:type="dxa"/>
          </w:tcPr>
          <w:p w:rsidR="005A57DD" w:rsidRPr="00645B78" w:rsidRDefault="005A57DD" w:rsidP="00813CEC">
            <w:pPr>
              <w:rPr>
                <w:rFonts w:cs="Calibri"/>
                <w:b/>
                <w:bCs/>
                <w:sz w:val="20"/>
                <w:szCs w:val="20"/>
              </w:rPr>
            </w:pPr>
          </w:p>
        </w:tc>
        <w:tc>
          <w:tcPr>
            <w:tcW w:w="4508" w:type="dxa"/>
          </w:tcPr>
          <w:p w:rsidR="005A57DD" w:rsidRPr="00645B78" w:rsidRDefault="003C6642" w:rsidP="00813CEC">
            <w:pPr>
              <w:rPr>
                <w:rFonts w:cs="Calibri"/>
                <w:b/>
                <w:bCs/>
                <w:sz w:val="20"/>
                <w:szCs w:val="20"/>
              </w:rPr>
            </w:pPr>
            <w:permStart w:id="2121483234" w:edGrp="everyone"/>
            <w:r>
              <w:rPr>
                <w:sz w:val="20"/>
                <w:szCs w:val="20"/>
              </w:rPr>
              <w:t xml:space="preserve">                                                                                    </w:t>
            </w:r>
            <w:permEnd w:id="2121483234"/>
          </w:p>
        </w:tc>
      </w:tr>
      <w:tr w:rsidR="005A57DD" w:rsidRPr="00645B78" w:rsidTr="005A57DD">
        <w:tc>
          <w:tcPr>
            <w:tcW w:w="4508" w:type="dxa"/>
          </w:tcPr>
          <w:p w:rsidR="005A57DD" w:rsidRPr="00645B78" w:rsidRDefault="005A57DD" w:rsidP="00813CEC">
            <w:pPr>
              <w:rPr>
                <w:rFonts w:cs="Calibri"/>
                <w:b/>
                <w:bCs/>
                <w:sz w:val="20"/>
                <w:szCs w:val="20"/>
              </w:rPr>
            </w:pPr>
            <w:r w:rsidRPr="00645B78">
              <w:rPr>
                <w:rFonts w:cs="Calibri"/>
                <w:b/>
                <w:bCs/>
                <w:sz w:val="20"/>
                <w:szCs w:val="20"/>
              </w:rPr>
              <w:t>Seller phone number:</w:t>
            </w:r>
          </w:p>
        </w:tc>
        <w:tc>
          <w:tcPr>
            <w:tcW w:w="4508" w:type="dxa"/>
          </w:tcPr>
          <w:p w:rsidR="005A57DD" w:rsidRPr="00645B78" w:rsidRDefault="003C6642" w:rsidP="00813CEC">
            <w:pPr>
              <w:rPr>
                <w:rFonts w:cs="Calibri"/>
                <w:b/>
                <w:bCs/>
                <w:sz w:val="20"/>
                <w:szCs w:val="20"/>
              </w:rPr>
            </w:pPr>
            <w:permStart w:id="1654155296" w:edGrp="everyone"/>
            <w:r>
              <w:rPr>
                <w:sz w:val="20"/>
                <w:szCs w:val="20"/>
              </w:rPr>
              <w:t xml:space="preserve">                                                                                    </w:t>
            </w:r>
            <w:permEnd w:id="1654155296"/>
          </w:p>
        </w:tc>
      </w:tr>
      <w:tr w:rsidR="005A57DD" w:rsidRPr="00645B78" w:rsidTr="005A57DD">
        <w:tc>
          <w:tcPr>
            <w:tcW w:w="4508" w:type="dxa"/>
          </w:tcPr>
          <w:p w:rsidR="005A57DD" w:rsidRPr="00645B78" w:rsidRDefault="005A57DD" w:rsidP="00813CEC">
            <w:pPr>
              <w:rPr>
                <w:rFonts w:cs="Calibri"/>
                <w:b/>
                <w:bCs/>
                <w:sz w:val="20"/>
                <w:szCs w:val="20"/>
              </w:rPr>
            </w:pPr>
            <w:r w:rsidRPr="00645B78">
              <w:rPr>
                <w:rFonts w:cs="Calibri"/>
                <w:b/>
                <w:bCs/>
                <w:sz w:val="20"/>
                <w:szCs w:val="20"/>
              </w:rPr>
              <w:t>Seller email address:</w:t>
            </w:r>
          </w:p>
        </w:tc>
        <w:tc>
          <w:tcPr>
            <w:tcW w:w="4508" w:type="dxa"/>
          </w:tcPr>
          <w:p w:rsidR="005A57DD" w:rsidRPr="00645B78" w:rsidRDefault="003C6642" w:rsidP="00813CEC">
            <w:pPr>
              <w:rPr>
                <w:rFonts w:cs="Calibri"/>
                <w:b/>
                <w:bCs/>
                <w:sz w:val="20"/>
                <w:szCs w:val="20"/>
              </w:rPr>
            </w:pPr>
            <w:permStart w:id="1235828498" w:edGrp="everyone"/>
            <w:r>
              <w:rPr>
                <w:sz w:val="20"/>
                <w:szCs w:val="20"/>
              </w:rPr>
              <w:t xml:space="preserve">                                                                                    </w:t>
            </w:r>
            <w:permEnd w:id="1235828498"/>
          </w:p>
        </w:tc>
      </w:tr>
      <w:tr w:rsidR="00883E71" w:rsidRPr="00645B78" w:rsidTr="005A57DD">
        <w:tc>
          <w:tcPr>
            <w:tcW w:w="4508" w:type="dxa"/>
          </w:tcPr>
          <w:p w:rsidR="00883E71" w:rsidRPr="00645B78" w:rsidRDefault="00883E71" w:rsidP="00645B78">
            <w:pPr>
              <w:rPr>
                <w:rFonts w:cs="Calibri"/>
                <w:b/>
                <w:bCs/>
                <w:sz w:val="20"/>
                <w:szCs w:val="20"/>
              </w:rPr>
            </w:pPr>
            <w:r w:rsidRPr="00645B78">
              <w:rPr>
                <w:rFonts w:cs="Calibri"/>
                <w:b/>
                <w:bCs/>
                <w:sz w:val="20"/>
                <w:szCs w:val="20"/>
              </w:rPr>
              <w:t xml:space="preserve">Seller’s </w:t>
            </w:r>
            <w:r w:rsidR="00645B78">
              <w:rPr>
                <w:rFonts w:cs="Calibri"/>
                <w:b/>
                <w:bCs/>
                <w:sz w:val="20"/>
                <w:szCs w:val="20"/>
              </w:rPr>
              <w:t>A</w:t>
            </w:r>
            <w:r w:rsidRPr="00645B78">
              <w:rPr>
                <w:rFonts w:cs="Calibri"/>
                <w:b/>
                <w:bCs/>
                <w:sz w:val="20"/>
                <w:szCs w:val="20"/>
              </w:rPr>
              <w:t>ccount</w:t>
            </w:r>
            <w:r w:rsidR="00645B78">
              <w:rPr>
                <w:rFonts w:cs="Calibri"/>
                <w:b/>
                <w:bCs/>
                <w:sz w:val="20"/>
                <w:szCs w:val="20"/>
              </w:rPr>
              <w:t>:</w:t>
            </w:r>
            <w:r w:rsidRPr="00645B78">
              <w:rPr>
                <w:rFonts w:cs="Calibri"/>
                <w:b/>
                <w:bCs/>
                <w:sz w:val="20"/>
                <w:szCs w:val="20"/>
              </w:rPr>
              <w:t xml:space="preserve"> </w:t>
            </w:r>
          </w:p>
        </w:tc>
        <w:tc>
          <w:tcPr>
            <w:tcW w:w="4508" w:type="dxa"/>
          </w:tcPr>
          <w:p w:rsidR="00883E71" w:rsidRPr="00645B78" w:rsidRDefault="003C6642" w:rsidP="00813CEC">
            <w:pPr>
              <w:rPr>
                <w:rFonts w:cs="Calibri"/>
                <w:bCs/>
                <w:sz w:val="20"/>
                <w:szCs w:val="20"/>
              </w:rPr>
            </w:pPr>
            <w:r>
              <w:rPr>
                <w:rFonts w:cs="Calibri"/>
                <w:bCs/>
                <w:sz w:val="20"/>
                <w:szCs w:val="20"/>
              </w:rPr>
              <w:t>Account number</w:t>
            </w:r>
            <w:r w:rsidRPr="00645B78">
              <w:rPr>
                <w:sz w:val="20"/>
                <w:szCs w:val="20"/>
              </w:rPr>
              <w:t>:</w:t>
            </w:r>
            <w:permStart w:id="1226055213" w:edGrp="everyone"/>
            <w:r>
              <w:rPr>
                <w:sz w:val="20"/>
                <w:szCs w:val="20"/>
              </w:rPr>
              <w:t xml:space="preserve">                                                               </w:t>
            </w:r>
            <w:permEnd w:id="1226055213"/>
          </w:p>
          <w:p w:rsidR="00883E71" w:rsidRPr="00645B78" w:rsidRDefault="003C6642" w:rsidP="00813CEC">
            <w:pPr>
              <w:rPr>
                <w:rFonts w:cs="Calibri"/>
                <w:bCs/>
                <w:sz w:val="20"/>
                <w:szCs w:val="20"/>
              </w:rPr>
            </w:pPr>
            <w:r>
              <w:rPr>
                <w:rFonts w:cs="Calibri"/>
                <w:bCs/>
                <w:sz w:val="20"/>
                <w:szCs w:val="20"/>
              </w:rPr>
              <w:t>Account name</w:t>
            </w:r>
            <w:r w:rsidRPr="00645B78">
              <w:rPr>
                <w:sz w:val="20"/>
                <w:szCs w:val="20"/>
              </w:rPr>
              <w:t>:</w:t>
            </w:r>
            <w:permStart w:id="1965640454" w:edGrp="everyone"/>
            <w:r>
              <w:rPr>
                <w:sz w:val="20"/>
                <w:szCs w:val="20"/>
              </w:rPr>
              <w:t xml:space="preserve">                                                                   </w:t>
            </w:r>
            <w:permEnd w:id="1965640454"/>
          </w:p>
        </w:tc>
      </w:tr>
    </w:tbl>
    <w:p w:rsidR="005A57DD" w:rsidRDefault="005A57DD" w:rsidP="000C1429">
      <w:pPr>
        <w:rPr>
          <w:rFonts w:cs="Calibri"/>
          <w:b/>
          <w:bCs/>
        </w:rPr>
      </w:pPr>
    </w:p>
    <w:p w:rsidR="005A57DD" w:rsidRDefault="005A57DD" w:rsidP="005A57DD">
      <w:pPr>
        <w:rPr>
          <w:rFonts w:cs="Calibri"/>
          <w:b/>
          <w:bCs/>
        </w:rPr>
      </w:pPr>
      <w:r>
        <w:rPr>
          <w:rFonts w:cs="Calibri"/>
          <w:b/>
          <w:bCs/>
        </w:rPr>
        <w:t>BUYER INFORMATION</w:t>
      </w:r>
    </w:p>
    <w:p w:rsidR="00645B78" w:rsidRDefault="00645B78" w:rsidP="005A57DD">
      <w:pPr>
        <w:rPr>
          <w:rFonts w:cs="Calibri"/>
          <w:b/>
          <w:bCs/>
        </w:rPr>
      </w:pPr>
    </w:p>
    <w:tbl>
      <w:tblPr>
        <w:tblStyle w:val="TableGrid"/>
        <w:tblW w:w="0" w:type="auto"/>
        <w:tblLook w:val="04A0" w:firstRow="1" w:lastRow="0" w:firstColumn="1" w:lastColumn="0" w:noHBand="0" w:noVBand="1"/>
      </w:tblPr>
      <w:tblGrid>
        <w:gridCol w:w="4508"/>
        <w:gridCol w:w="4508"/>
      </w:tblGrid>
      <w:tr w:rsidR="005A57DD" w:rsidTr="00813CEC">
        <w:tc>
          <w:tcPr>
            <w:tcW w:w="4508" w:type="dxa"/>
          </w:tcPr>
          <w:p w:rsidR="005A57DD" w:rsidRDefault="005A57DD" w:rsidP="00813CEC">
            <w:pPr>
              <w:rPr>
                <w:rFonts w:cs="Calibri"/>
                <w:b/>
                <w:bCs/>
              </w:rPr>
            </w:pPr>
            <w:r>
              <w:rPr>
                <w:rFonts w:cs="Calibri"/>
                <w:b/>
                <w:bCs/>
              </w:rPr>
              <w:t>Buyer legal name:</w:t>
            </w:r>
          </w:p>
        </w:tc>
        <w:tc>
          <w:tcPr>
            <w:tcW w:w="4508" w:type="dxa"/>
          </w:tcPr>
          <w:p w:rsidR="005A57DD" w:rsidRDefault="003C6642" w:rsidP="00813CEC">
            <w:pPr>
              <w:rPr>
                <w:rFonts w:cs="Calibri"/>
                <w:b/>
                <w:bCs/>
              </w:rPr>
            </w:pPr>
            <w:permStart w:id="1474394205" w:edGrp="everyone"/>
            <w:r>
              <w:rPr>
                <w:sz w:val="20"/>
                <w:szCs w:val="20"/>
              </w:rPr>
              <w:t xml:space="preserve">                                                                                    </w:t>
            </w:r>
            <w:permEnd w:id="1474394205"/>
          </w:p>
        </w:tc>
      </w:tr>
      <w:tr w:rsidR="005A57DD" w:rsidTr="00813CEC">
        <w:tc>
          <w:tcPr>
            <w:tcW w:w="4508" w:type="dxa"/>
          </w:tcPr>
          <w:p w:rsidR="005A57DD" w:rsidRDefault="005A57DD" w:rsidP="005A57DD">
            <w:pPr>
              <w:rPr>
                <w:rFonts w:cs="Calibri"/>
                <w:b/>
                <w:bCs/>
              </w:rPr>
            </w:pPr>
            <w:r>
              <w:rPr>
                <w:rFonts w:cs="Calibri"/>
                <w:b/>
                <w:bCs/>
              </w:rPr>
              <w:t>Buyer address:</w:t>
            </w:r>
          </w:p>
        </w:tc>
        <w:tc>
          <w:tcPr>
            <w:tcW w:w="4508" w:type="dxa"/>
          </w:tcPr>
          <w:p w:rsidR="005A57DD" w:rsidRDefault="003C6642" w:rsidP="00813CEC">
            <w:pPr>
              <w:rPr>
                <w:rFonts w:cs="Calibri"/>
                <w:b/>
                <w:bCs/>
              </w:rPr>
            </w:pPr>
            <w:permStart w:id="427109709" w:edGrp="everyone"/>
            <w:r>
              <w:rPr>
                <w:sz w:val="20"/>
                <w:szCs w:val="20"/>
              </w:rPr>
              <w:t xml:space="preserve">                                                                                    </w:t>
            </w:r>
            <w:permEnd w:id="427109709"/>
          </w:p>
        </w:tc>
      </w:tr>
      <w:tr w:rsidR="005A57DD" w:rsidTr="00813CEC">
        <w:tc>
          <w:tcPr>
            <w:tcW w:w="4508" w:type="dxa"/>
          </w:tcPr>
          <w:p w:rsidR="005A57DD" w:rsidRDefault="005A57DD" w:rsidP="00813CEC">
            <w:pPr>
              <w:rPr>
                <w:rFonts w:cs="Calibri"/>
                <w:b/>
                <w:bCs/>
              </w:rPr>
            </w:pPr>
          </w:p>
        </w:tc>
        <w:tc>
          <w:tcPr>
            <w:tcW w:w="4508" w:type="dxa"/>
          </w:tcPr>
          <w:p w:rsidR="005A57DD" w:rsidRDefault="003C6642" w:rsidP="00813CEC">
            <w:pPr>
              <w:rPr>
                <w:rFonts w:cs="Calibri"/>
                <w:b/>
                <w:bCs/>
              </w:rPr>
            </w:pPr>
            <w:permStart w:id="109340021" w:edGrp="everyone"/>
            <w:r>
              <w:rPr>
                <w:sz w:val="20"/>
                <w:szCs w:val="20"/>
              </w:rPr>
              <w:t xml:space="preserve">                                                                                    </w:t>
            </w:r>
            <w:permEnd w:id="109340021"/>
          </w:p>
        </w:tc>
      </w:tr>
      <w:tr w:rsidR="005A57DD" w:rsidTr="00813CEC">
        <w:tc>
          <w:tcPr>
            <w:tcW w:w="4508" w:type="dxa"/>
          </w:tcPr>
          <w:p w:rsidR="005A57DD" w:rsidRDefault="005A57DD" w:rsidP="00813CEC">
            <w:pPr>
              <w:rPr>
                <w:rFonts w:cs="Calibri"/>
                <w:b/>
                <w:bCs/>
              </w:rPr>
            </w:pPr>
          </w:p>
        </w:tc>
        <w:tc>
          <w:tcPr>
            <w:tcW w:w="4508" w:type="dxa"/>
          </w:tcPr>
          <w:p w:rsidR="005A57DD" w:rsidRDefault="003C6642" w:rsidP="00813CEC">
            <w:pPr>
              <w:rPr>
                <w:rFonts w:cs="Calibri"/>
                <w:b/>
                <w:bCs/>
              </w:rPr>
            </w:pPr>
            <w:permStart w:id="879240719" w:edGrp="everyone"/>
            <w:r>
              <w:rPr>
                <w:sz w:val="20"/>
                <w:szCs w:val="20"/>
              </w:rPr>
              <w:t xml:space="preserve">                                                                                    </w:t>
            </w:r>
            <w:permEnd w:id="879240719"/>
          </w:p>
        </w:tc>
      </w:tr>
      <w:tr w:rsidR="005A57DD" w:rsidTr="00813CEC">
        <w:tc>
          <w:tcPr>
            <w:tcW w:w="4508" w:type="dxa"/>
          </w:tcPr>
          <w:p w:rsidR="005A57DD" w:rsidRDefault="005A57DD" w:rsidP="00813CEC">
            <w:pPr>
              <w:rPr>
                <w:rFonts w:cs="Calibri"/>
                <w:b/>
                <w:bCs/>
              </w:rPr>
            </w:pPr>
            <w:r>
              <w:rPr>
                <w:rFonts w:cs="Calibri"/>
                <w:b/>
                <w:bCs/>
              </w:rPr>
              <w:t>Buyer phone number:</w:t>
            </w:r>
          </w:p>
        </w:tc>
        <w:tc>
          <w:tcPr>
            <w:tcW w:w="4508" w:type="dxa"/>
          </w:tcPr>
          <w:p w:rsidR="005A57DD" w:rsidRDefault="003C6642" w:rsidP="00813CEC">
            <w:pPr>
              <w:rPr>
                <w:rFonts w:cs="Calibri"/>
                <w:b/>
                <w:bCs/>
              </w:rPr>
            </w:pPr>
            <w:permStart w:id="1792492374" w:edGrp="everyone"/>
            <w:r>
              <w:rPr>
                <w:sz w:val="20"/>
                <w:szCs w:val="20"/>
              </w:rPr>
              <w:t xml:space="preserve">                                                                                    </w:t>
            </w:r>
            <w:permEnd w:id="1792492374"/>
          </w:p>
        </w:tc>
      </w:tr>
      <w:tr w:rsidR="005A57DD" w:rsidTr="00813CEC">
        <w:tc>
          <w:tcPr>
            <w:tcW w:w="4508" w:type="dxa"/>
          </w:tcPr>
          <w:p w:rsidR="005A57DD" w:rsidRDefault="005A57DD" w:rsidP="00813CEC">
            <w:pPr>
              <w:rPr>
                <w:rFonts w:cs="Calibri"/>
                <w:b/>
                <w:bCs/>
              </w:rPr>
            </w:pPr>
            <w:r>
              <w:rPr>
                <w:rFonts w:cs="Calibri"/>
                <w:b/>
                <w:bCs/>
              </w:rPr>
              <w:t>Buyer email address:</w:t>
            </w:r>
          </w:p>
        </w:tc>
        <w:tc>
          <w:tcPr>
            <w:tcW w:w="4508" w:type="dxa"/>
          </w:tcPr>
          <w:p w:rsidR="005A57DD" w:rsidRDefault="003C6642" w:rsidP="00813CEC">
            <w:pPr>
              <w:rPr>
                <w:rFonts w:cs="Calibri"/>
                <w:b/>
                <w:bCs/>
              </w:rPr>
            </w:pPr>
            <w:permStart w:id="1043338542" w:edGrp="everyone"/>
            <w:r>
              <w:rPr>
                <w:sz w:val="20"/>
                <w:szCs w:val="20"/>
              </w:rPr>
              <w:t xml:space="preserve">                                                                                    </w:t>
            </w:r>
            <w:permEnd w:id="1043338542"/>
          </w:p>
        </w:tc>
      </w:tr>
    </w:tbl>
    <w:p w:rsidR="008B3F2E" w:rsidRDefault="008B3F2E" w:rsidP="008B3F2E">
      <w:pPr>
        <w:jc w:val="center"/>
        <w:rPr>
          <w:rFonts w:cs="Calibri"/>
          <w:b/>
          <w:bCs/>
        </w:rPr>
      </w:pPr>
      <w:r>
        <w:rPr>
          <w:rFonts w:cs="Calibri"/>
          <w:b/>
          <w:bCs/>
        </w:rPr>
        <w:br w:type="page"/>
      </w:r>
      <w:r>
        <w:rPr>
          <w:rFonts w:cs="Calibri"/>
          <w:b/>
          <w:bCs/>
        </w:rPr>
        <w:lastRenderedPageBreak/>
        <w:t>SCHEDULE TWO</w:t>
      </w:r>
    </w:p>
    <w:p w:rsidR="008B3F2E" w:rsidRDefault="008B3F2E" w:rsidP="008B3F2E">
      <w:pPr>
        <w:jc w:val="center"/>
        <w:rPr>
          <w:rFonts w:cs="Calibri"/>
          <w:b/>
          <w:bCs/>
        </w:rPr>
      </w:pPr>
    </w:p>
    <w:p w:rsidR="0087428E" w:rsidRPr="00800C54" w:rsidRDefault="0087428E" w:rsidP="008B3F2E">
      <w:pPr>
        <w:jc w:val="center"/>
        <w:rPr>
          <w:rFonts w:cs="Calibri"/>
        </w:rPr>
      </w:pPr>
      <w:r w:rsidRPr="00800C54">
        <w:rPr>
          <w:rFonts w:cs="Calibri"/>
          <w:b/>
          <w:bCs/>
        </w:rPr>
        <w:t>TERMS OF AGREEMENT</w:t>
      </w:r>
      <w:bookmarkEnd w:id="15"/>
    </w:p>
    <w:p w:rsidR="0087428E" w:rsidRPr="00800C54" w:rsidRDefault="0087428E">
      <w:pPr>
        <w:rPr>
          <w:rFonts w:cs="Calibri"/>
        </w:rPr>
      </w:pPr>
    </w:p>
    <w:p w:rsidR="0087428E" w:rsidRDefault="00130838" w:rsidP="00E07560">
      <w:pPr>
        <w:pStyle w:val="Heading1"/>
      </w:pPr>
      <w:bookmarkStart w:id="17" w:name="_Toc112567856"/>
      <w:bookmarkEnd w:id="17"/>
      <w:r>
        <w:t>DEFINITIONS AND INTERPRETATION</w:t>
      </w:r>
    </w:p>
    <w:p w:rsidR="00130838" w:rsidRPr="00883E71" w:rsidRDefault="00130838" w:rsidP="00130838">
      <w:pPr>
        <w:pStyle w:val="Heading2"/>
      </w:pPr>
      <w:r>
        <w:rPr>
          <w:b/>
        </w:rPr>
        <w:t>Definitions</w:t>
      </w:r>
      <w:r w:rsidR="005A38AB">
        <w:rPr>
          <w:b/>
        </w:rPr>
        <w:t>:</w:t>
      </w:r>
      <w:r w:rsidR="00883E71">
        <w:rPr>
          <w:b/>
        </w:rPr>
        <w:t xml:space="preserve"> </w:t>
      </w:r>
      <w:r w:rsidR="00883E71" w:rsidRPr="00883E71">
        <w:t>In this Agreement, the following definitions shall apply:</w:t>
      </w:r>
    </w:p>
    <w:p w:rsidR="00BC2131" w:rsidRPr="00BC2131" w:rsidRDefault="00BC2131" w:rsidP="00594A21">
      <w:pPr>
        <w:pStyle w:val="Heading2"/>
        <w:numPr>
          <w:ilvl w:val="0"/>
          <w:numId w:val="0"/>
        </w:numPr>
        <w:ind w:left="850"/>
      </w:pPr>
      <w:r>
        <w:rPr>
          <w:b/>
        </w:rPr>
        <w:t xml:space="preserve">Agreement </w:t>
      </w:r>
      <w:r>
        <w:t>means th</w:t>
      </w:r>
      <w:r w:rsidR="005A57DD">
        <w:t xml:space="preserve">e </w:t>
      </w:r>
      <w:r w:rsidR="008B3F2E">
        <w:t>Agreement for Sale and Purchase of Horse</w:t>
      </w:r>
      <w:r w:rsidR="00883E71">
        <w:t>, together with all attached schedules</w:t>
      </w:r>
      <w:r>
        <w:t>.</w:t>
      </w:r>
    </w:p>
    <w:p w:rsidR="00594A21" w:rsidRDefault="00594A21" w:rsidP="00594A21">
      <w:pPr>
        <w:pStyle w:val="Heading2"/>
        <w:numPr>
          <w:ilvl w:val="0"/>
          <w:numId w:val="0"/>
        </w:numPr>
        <w:ind w:left="850"/>
      </w:pPr>
      <w:r>
        <w:rPr>
          <w:b/>
        </w:rPr>
        <w:t>Horse</w:t>
      </w:r>
      <w:r w:rsidR="005A38AB">
        <w:rPr>
          <w:b/>
        </w:rPr>
        <w:t xml:space="preserve"> </w:t>
      </w:r>
      <w:r w:rsidR="005A38AB">
        <w:t xml:space="preserve">means the horse </w:t>
      </w:r>
      <w:r w:rsidR="00883E71">
        <w:t xml:space="preserve">described </w:t>
      </w:r>
      <w:r w:rsidR="005A38AB">
        <w:t xml:space="preserve">in Schedule One. </w:t>
      </w:r>
    </w:p>
    <w:p w:rsidR="00AE0F5B" w:rsidRPr="00AE0F5B" w:rsidRDefault="00D655D2" w:rsidP="00594A21">
      <w:pPr>
        <w:pStyle w:val="Heading2"/>
        <w:numPr>
          <w:ilvl w:val="0"/>
          <w:numId w:val="0"/>
        </w:numPr>
        <w:ind w:left="850"/>
      </w:pPr>
      <w:r>
        <w:rPr>
          <w:b/>
        </w:rPr>
        <w:t>Buyer’s</w:t>
      </w:r>
      <w:r w:rsidR="00AE0F5B">
        <w:rPr>
          <w:b/>
        </w:rPr>
        <w:t xml:space="preserve"> Vet </w:t>
      </w:r>
      <w:r w:rsidR="00AE0F5B">
        <w:t>means a registered veterinarian</w:t>
      </w:r>
      <w:r w:rsidR="00E3658F">
        <w:t xml:space="preserve"> </w:t>
      </w:r>
      <w:r>
        <w:t>appointed</w:t>
      </w:r>
      <w:r w:rsidR="00E3658F">
        <w:t xml:space="preserve"> by the Buyer</w:t>
      </w:r>
      <w:r w:rsidR="00AE0F5B">
        <w:t>, that is not the Seller’s veterinarian.</w:t>
      </w:r>
    </w:p>
    <w:p w:rsidR="00883E71" w:rsidRPr="00883E71" w:rsidRDefault="00883E71" w:rsidP="00594A21">
      <w:pPr>
        <w:pStyle w:val="Heading2"/>
        <w:numPr>
          <w:ilvl w:val="0"/>
          <w:numId w:val="0"/>
        </w:numPr>
        <w:ind w:left="850"/>
      </w:pPr>
      <w:r>
        <w:rPr>
          <w:b/>
        </w:rPr>
        <w:t xml:space="preserve">Signing Date </w:t>
      </w:r>
      <w:r>
        <w:t>means the date that the last party signs this Agreement.</w:t>
      </w:r>
    </w:p>
    <w:p w:rsidR="00167E83" w:rsidRPr="00167E83" w:rsidRDefault="00167E83" w:rsidP="00167E83">
      <w:pPr>
        <w:tabs>
          <w:tab w:val="left" w:pos="2551"/>
        </w:tabs>
        <w:spacing w:after="220"/>
        <w:ind w:left="855" w:hanging="4"/>
        <w:outlineLvl w:val="3"/>
        <w:rPr>
          <w:rFonts w:asciiTheme="minorHAnsi" w:hAnsiTheme="minorHAnsi" w:cstheme="minorHAnsi"/>
        </w:rPr>
      </w:pPr>
      <w:r>
        <w:rPr>
          <w:rFonts w:asciiTheme="minorHAnsi" w:hAnsiTheme="minorHAnsi" w:cstheme="minorHAnsi"/>
          <w:b/>
        </w:rPr>
        <w:t xml:space="preserve">Settlement </w:t>
      </w:r>
      <w:r>
        <w:rPr>
          <w:rFonts w:asciiTheme="minorHAnsi" w:hAnsiTheme="minorHAnsi" w:cstheme="minorHAnsi"/>
        </w:rPr>
        <w:t xml:space="preserve">means the moment in time when the Buyer and the Seller have fulfilled their obligations pursuant to clauses </w:t>
      </w:r>
      <w:r>
        <w:rPr>
          <w:rFonts w:asciiTheme="minorHAnsi" w:hAnsiTheme="minorHAnsi" w:cstheme="minorHAnsi"/>
        </w:rPr>
        <w:fldChar w:fldCharType="begin"/>
      </w:r>
      <w:r>
        <w:rPr>
          <w:rFonts w:asciiTheme="minorHAnsi" w:hAnsiTheme="minorHAnsi" w:cstheme="minorHAnsi"/>
        </w:rPr>
        <w:instrText xml:space="preserve"> REF _Ref493057857 \r \h </w:instrText>
      </w:r>
      <w:r>
        <w:rPr>
          <w:rFonts w:asciiTheme="minorHAnsi" w:hAnsiTheme="minorHAnsi" w:cstheme="minorHAnsi"/>
        </w:rPr>
      </w:r>
      <w:r>
        <w:rPr>
          <w:rFonts w:asciiTheme="minorHAnsi" w:hAnsiTheme="minorHAnsi" w:cstheme="minorHAnsi"/>
        </w:rPr>
        <w:fldChar w:fldCharType="separate"/>
      </w:r>
      <w:r w:rsidR="00D11B20">
        <w:rPr>
          <w:rFonts w:asciiTheme="minorHAnsi" w:hAnsiTheme="minorHAnsi" w:cstheme="minorHAnsi"/>
        </w:rPr>
        <w:t>5.1</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_Ref493057859 \r \h </w:instrText>
      </w:r>
      <w:r>
        <w:rPr>
          <w:rFonts w:asciiTheme="minorHAnsi" w:hAnsiTheme="minorHAnsi" w:cstheme="minorHAnsi"/>
        </w:rPr>
      </w:r>
      <w:r>
        <w:rPr>
          <w:rFonts w:asciiTheme="minorHAnsi" w:hAnsiTheme="minorHAnsi" w:cstheme="minorHAnsi"/>
        </w:rPr>
        <w:fldChar w:fldCharType="separate"/>
      </w:r>
      <w:r w:rsidR="00D11B20">
        <w:rPr>
          <w:rFonts w:asciiTheme="minorHAnsi" w:hAnsiTheme="minorHAnsi" w:cstheme="minorHAnsi"/>
        </w:rPr>
        <w:t>5.2</w:t>
      </w:r>
      <w:r>
        <w:rPr>
          <w:rFonts w:asciiTheme="minorHAnsi" w:hAnsiTheme="minorHAnsi" w:cstheme="minorHAnsi"/>
        </w:rPr>
        <w:fldChar w:fldCharType="end"/>
      </w:r>
      <w:r>
        <w:rPr>
          <w:rFonts w:asciiTheme="minorHAnsi" w:hAnsiTheme="minorHAnsi" w:cstheme="minorHAnsi"/>
        </w:rPr>
        <w:t>.</w:t>
      </w:r>
    </w:p>
    <w:p w:rsidR="00167E83" w:rsidRDefault="00167E83" w:rsidP="00167E83">
      <w:pPr>
        <w:tabs>
          <w:tab w:val="left" w:pos="2551"/>
        </w:tabs>
        <w:spacing w:after="220"/>
        <w:ind w:left="855" w:hanging="4"/>
        <w:outlineLvl w:val="3"/>
        <w:rPr>
          <w:rFonts w:asciiTheme="minorHAnsi" w:hAnsiTheme="minorHAnsi" w:cstheme="minorHAnsi"/>
        </w:rPr>
      </w:pPr>
      <w:r w:rsidRPr="00337644">
        <w:rPr>
          <w:rFonts w:asciiTheme="minorHAnsi" w:hAnsiTheme="minorHAnsi" w:cstheme="minorHAnsi"/>
          <w:b/>
        </w:rPr>
        <w:t>Working Day</w:t>
      </w:r>
      <w:r w:rsidRPr="00337644">
        <w:rPr>
          <w:rFonts w:asciiTheme="minorHAnsi" w:hAnsiTheme="minorHAnsi" w:cstheme="minorHAnsi"/>
        </w:rPr>
        <w:t xml:space="preserve"> </w:t>
      </w:r>
      <w:r w:rsidR="00C602B2">
        <w:rPr>
          <w:rFonts w:asciiTheme="minorHAnsi" w:hAnsiTheme="minorHAnsi" w:cstheme="minorHAnsi"/>
        </w:rPr>
        <w:t xml:space="preserve">has the meaning set out in the Property Law Act 2007. </w:t>
      </w:r>
    </w:p>
    <w:p w:rsidR="00883E71" w:rsidRDefault="00BD2DF3" w:rsidP="00883E71">
      <w:pPr>
        <w:pStyle w:val="Heading2"/>
      </w:pPr>
      <w:r w:rsidRPr="00BD2DF3">
        <w:rPr>
          <w:b/>
        </w:rPr>
        <w:t>Schedule One Definitions:</w:t>
      </w:r>
      <w:r>
        <w:t xml:space="preserve"> </w:t>
      </w:r>
      <w:r w:rsidR="00883E71">
        <w:t>Whenever words appear in this Agreement that also appear in Schedule One, then those words shall mean and include the details supplied after them in Schedule One.</w:t>
      </w:r>
    </w:p>
    <w:p w:rsidR="00167E83" w:rsidRPr="00167E83" w:rsidRDefault="00167E83" w:rsidP="00167E83">
      <w:pPr>
        <w:pStyle w:val="Heading2"/>
        <w:numPr>
          <w:ilvl w:val="1"/>
          <w:numId w:val="28"/>
        </w:numPr>
        <w:rPr>
          <w:rFonts w:asciiTheme="minorHAnsi" w:hAnsiTheme="minorHAnsi" w:cstheme="minorHAnsi"/>
        </w:rPr>
      </w:pPr>
      <w:r w:rsidRPr="00167E83">
        <w:rPr>
          <w:rFonts w:asciiTheme="minorHAnsi" w:hAnsiTheme="minorHAnsi" w:cstheme="minorHAnsi"/>
          <w:b/>
        </w:rPr>
        <w:t xml:space="preserve">References: </w:t>
      </w:r>
      <w:r w:rsidRPr="00167E83">
        <w:rPr>
          <w:rFonts w:asciiTheme="minorHAnsi" w:hAnsiTheme="minorHAnsi" w:cstheme="minorHAnsi"/>
        </w:rPr>
        <w:t>In this Agreement, unless the context requires otherwise, or specifically stated, reference to:</w:t>
      </w:r>
    </w:p>
    <w:p w:rsidR="00167E83" w:rsidRPr="00337644" w:rsidRDefault="00167E83" w:rsidP="00167E83">
      <w:pPr>
        <w:numPr>
          <w:ilvl w:val="3"/>
          <w:numId w:val="17"/>
        </w:numPr>
        <w:tabs>
          <w:tab w:val="left" w:pos="513"/>
        </w:tabs>
        <w:spacing w:after="220"/>
        <w:ind w:left="1710" w:hanging="855"/>
        <w:outlineLvl w:val="3"/>
        <w:rPr>
          <w:rFonts w:asciiTheme="minorHAnsi" w:hAnsiTheme="minorHAnsi" w:cstheme="minorHAnsi"/>
        </w:rPr>
      </w:pPr>
      <w:r w:rsidRPr="00337644">
        <w:rPr>
          <w:rFonts w:asciiTheme="minorHAnsi" w:hAnsiTheme="minorHAnsi" w:cstheme="minorHAnsi"/>
        </w:rPr>
        <w:t>the plural includes reference to the singular, and vice versa;</w:t>
      </w:r>
    </w:p>
    <w:p w:rsidR="00167E83" w:rsidRPr="00337644" w:rsidRDefault="00167E83" w:rsidP="00167E83">
      <w:pPr>
        <w:numPr>
          <w:ilvl w:val="3"/>
          <w:numId w:val="17"/>
        </w:numPr>
        <w:tabs>
          <w:tab w:val="left" w:pos="513"/>
        </w:tabs>
        <w:spacing w:after="220"/>
        <w:ind w:left="1710" w:hanging="855"/>
        <w:outlineLvl w:val="3"/>
        <w:rPr>
          <w:rFonts w:asciiTheme="minorHAnsi" w:hAnsiTheme="minorHAnsi" w:cstheme="minorHAnsi"/>
        </w:rPr>
      </w:pPr>
      <w:r w:rsidRPr="00337644">
        <w:rPr>
          <w:rFonts w:asciiTheme="minorHAnsi" w:hAnsiTheme="minorHAnsi" w:cstheme="minorHAnsi"/>
        </w:rPr>
        <w:t xml:space="preserve">any </w:t>
      </w:r>
      <w:r>
        <w:rPr>
          <w:rFonts w:asciiTheme="minorHAnsi" w:hAnsiTheme="minorHAnsi" w:cstheme="minorHAnsi"/>
        </w:rPr>
        <w:t>law, legislation, or legislative provision includes any statutory modification, amendment, or re-enactment, and any subordinate legislation or regulations issued under that legislation or legislative provision whether before or after the date of this Agreement</w:t>
      </w:r>
      <w:r w:rsidRPr="00337644">
        <w:rPr>
          <w:rFonts w:asciiTheme="minorHAnsi" w:hAnsiTheme="minorHAnsi" w:cstheme="minorHAnsi"/>
        </w:rPr>
        <w:t xml:space="preserve">; </w:t>
      </w:r>
      <w:r w:rsidR="00E3658F">
        <w:rPr>
          <w:rFonts w:asciiTheme="minorHAnsi" w:hAnsiTheme="minorHAnsi" w:cstheme="minorHAnsi"/>
        </w:rPr>
        <w:t>and</w:t>
      </w:r>
    </w:p>
    <w:p w:rsidR="00167E83" w:rsidRDefault="00167E83" w:rsidP="00167E83">
      <w:pPr>
        <w:numPr>
          <w:ilvl w:val="3"/>
          <w:numId w:val="17"/>
        </w:numPr>
        <w:tabs>
          <w:tab w:val="left" w:pos="513"/>
        </w:tabs>
        <w:spacing w:after="220"/>
        <w:ind w:left="1710" w:hanging="855"/>
        <w:outlineLvl w:val="3"/>
        <w:rPr>
          <w:rFonts w:asciiTheme="minorHAnsi" w:hAnsiTheme="minorHAnsi" w:cstheme="minorHAnsi"/>
        </w:rPr>
      </w:pPr>
      <w:r>
        <w:rPr>
          <w:rFonts w:asciiTheme="minorHAnsi" w:hAnsiTheme="minorHAnsi" w:cstheme="minorHAnsi"/>
        </w:rPr>
        <w:t>reference to a party, person(s) or entity includes without limitation:</w:t>
      </w:r>
    </w:p>
    <w:p w:rsidR="00167E83" w:rsidRDefault="00167E83" w:rsidP="00167E83">
      <w:pPr>
        <w:pStyle w:val="Heading5"/>
      </w:pPr>
      <w:r w:rsidRPr="00337644">
        <w:t>means a reference to any natural or artificial person and includes an individual, company, body corporate, association of persons (whether corporate or not), trust, state or agency of a state</w:t>
      </w:r>
      <w:r>
        <w:t>,</w:t>
      </w:r>
      <w:r w:rsidRPr="00337644">
        <w:t xml:space="preserve"> or other entity, in each case whether or not having separate legal personality;</w:t>
      </w:r>
      <w:r>
        <w:t xml:space="preserve"> and</w:t>
      </w:r>
    </w:p>
    <w:p w:rsidR="00167E83" w:rsidRPr="00337644" w:rsidRDefault="00167E83" w:rsidP="00167E83">
      <w:pPr>
        <w:pStyle w:val="Heading5"/>
      </w:pPr>
      <w:r>
        <w:t xml:space="preserve">an employee, agent, successor, permitted assigns, executor, administrator and other representative </w:t>
      </w:r>
      <w:r w:rsidR="00E3658F">
        <w:t>of such party, person or entity.</w:t>
      </w:r>
    </w:p>
    <w:p w:rsidR="00167E83" w:rsidRPr="00337644" w:rsidRDefault="00167E83" w:rsidP="00167E83">
      <w:pPr>
        <w:numPr>
          <w:ilvl w:val="1"/>
          <w:numId w:val="17"/>
        </w:numPr>
        <w:tabs>
          <w:tab w:val="left" w:pos="1701"/>
          <w:tab w:val="left" w:pos="2551"/>
        </w:tabs>
        <w:spacing w:after="220"/>
        <w:ind w:left="855" w:hanging="855"/>
        <w:outlineLvl w:val="1"/>
        <w:rPr>
          <w:rFonts w:asciiTheme="minorHAnsi" w:hAnsiTheme="minorHAnsi" w:cstheme="minorHAnsi"/>
        </w:rPr>
      </w:pPr>
      <w:r w:rsidRPr="00337644">
        <w:rPr>
          <w:rFonts w:asciiTheme="minorHAnsi" w:hAnsiTheme="minorHAnsi" w:cstheme="minorHAnsi"/>
          <w:b/>
        </w:rPr>
        <w:t>Headings:</w:t>
      </w:r>
      <w:r w:rsidRPr="00337644">
        <w:rPr>
          <w:rFonts w:asciiTheme="minorHAnsi" w:hAnsiTheme="minorHAnsi" w:cstheme="minorHAnsi"/>
        </w:rPr>
        <w:t xml:space="preserve"> Headings inserted in this Agreement are for convenience of reference only and do not affect the interpretation of this Agreement.</w:t>
      </w:r>
    </w:p>
    <w:p w:rsidR="00167E83" w:rsidRDefault="00167E83" w:rsidP="00167E83">
      <w:pPr>
        <w:pStyle w:val="Heading2"/>
        <w:tabs>
          <w:tab w:val="clear" w:pos="850"/>
        </w:tabs>
      </w:pPr>
      <w:r w:rsidRPr="00327362">
        <w:rPr>
          <w:rFonts w:asciiTheme="minorHAnsi" w:hAnsiTheme="minorHAnsi" w:cstheme="minorHAnsi"/>
          <w:b/>
        </w:rPr>
        <w:t>Schedul</w:t>
      </w:r>
      <w:r>
        <w:rPr>
          <w:rFonts w:asciiTheme="minorHAnsi" w:hAnsiTheme="minorHAnsi" w:cstheme="minorHAnsi"/>
          <w:b/>
        </w:rPr>
        <w:t>es</w:t>
      </w:r>
      <w:r w:rsidRPr="00327362">
        <w:rPr>
          <w:rFonts w:asciiTheme="minorHAnsi" w:hAnsiTheme="minorHAnsi" w:cstheme="minorHAnsi"/>
          <w:b/>
        </w:rPr>
        <w:t>:</w:t>
      </w:r>
      <w:r>
        <w:rPr>
          <w:rFonts w:asciiTheme="minorHAnsi" w:hAnsiTheme="minorHAnsi" w:cstheme="minorHAnsi"/>
        </w:rPr>
        <w:t xml:space="preserve"> All s</w:t>
      </w:r>
      <w:r>
        <w:t>chedules, annexures or other att</w:t>
      </w:r>
      <w:r w:rsidR="00E3658F">
        <w:t>achments to this Agreement form</w:t>
      </w:r>
      <w:r>
        <w:t xml:space="preserve"> part of this Agreement.</w:t>
      </w:r>
    </w:p>
    <w:p w:rsidR="00167E83" w:rsidRDefault="00167E83" w:rsidP="00167E83">
      <w:pPr>
        <w:numPr>
          <w:ilvl w:val="1"/>
          <w:numId w:val="17"/>
        </w:numPr>
        <w:tabs>
          <w:tab w:val="left" w:pos="1701"/>
          <w:tab w:val="left" w:pos="2551"/>
        </w:tabs>
        <w:spacing w:after="220"/>
        <w:ind w:left="855" w:hanging="855"/>
        <w:outlineLvl w:val="1"/>
        <w:rPr>
          <w:rFonts w:asciiTheme="minorHAnsi" w:hAnsiTheme="minorHAnsi" w:cstheme="minorHAnsi"/>
        </w:rPr>
      </w:pPr>
      <w:r w:rsidRPr="00337644">
        <w:rPr>
          <w:rFonts w:asciiTheme="minorHAnsi" w:hAnsiTheme="minorHAnsi" w:cstheme="minorHAnsi"/>
          <w:b/>
        </w:rPr>
        <w:t>Payment:</w:t>
      </w:r>
      <w:r w:rsidRPr="00337644">
        <w:rPr>
          <w:rFonts w:asciiTheme="minorHAnsi" w:hAnsiTheme="minorHAnsi" w:cstheme="minorHAnsi"/>
        </w:rPr>
        <w:t xml:space="preserve"> Any reference to, or obligation in this Agreement which requires payment of money will be a reference to, or deemed to be an obligation requiring payment of money in immediately available cleared funds</w:t>
      </w:r>
      <w:r>
        <w:rPr>
          <w:rFonts w:asciiTheme="minorHAnsi" w:hAnsiTheme="minorHAnsi" w:cstheme="minorHAnsi"/>
        </w:rPr>
        <w:t>, without deduction or set off</w:t>
      </w:r>
      <w:r w:rsidRPr="00337644">
        <w:rPr>
          <w:rFonts w:asciiTheme="minorHAnsi" w:hAnsiTheme="minorHAnsi" w:cstheme="minorHAnsi"/>
        </w:rPr>
        <w:t>.</w:t>
      </w:r>
    </w:p>
    <w:p w:rsidR="00C602B2" w:rsidRPr="008304DC" w:rsidRDefault="00C602B2" w:rsidP="00C602B2">
      <w:pPr>
        <w:numPr>
          <w:ilvl w:val="1"/>
          <w:numId w:val="17"/>
        </w:numPr>
        <w:tabs>
          <w:tab w:val="left" w:pos="1701"/>
          <w:tab w:val="left" w:pos="2551"/>
        </w:tabs>
        <w:spacing w:after="220"/>
        <w:ind w:left="855" w:hanging="855"/>
        <w:outlineLvl w:val="1"/>
        <w:rPr>
          <w:rFonts w:cs="Calibri"/>
        </w:rPr>
      </w:pPr>
      <w:r w:rsidRPr="00813CEC">
        <w:rPr>
          <w:b/>
        </w:rPr>
        <w:lastRenderedPageBreak/>
        <w:t>GST:</w:t>
      </w:r>
      <w:r>
        <w:t xml:space="preserve"> All amounts payable pursuant to this Agreement include GST, if any.</w:t>
      </w:r>
    </w:p>
    <w:p w:rsidR="00167E83" w:rsidRPr="00EA1639" w:rsidRDefault="00167E83" w:rsidP="00167E83">
      <w:pPr>
        <w:pStyle w:val="Heading2"/>
        <w:tabs>
          <w:tab w:val="clear" w:pos="850"/>
        </w:tabs>
      </w:pPr>
      <w:r>
        <w:rPr>
          <w:b/>
        </w:rPr>
        <w:t>Conflict:</w:t>
      </w:r>
      <w:r>
        <w:t xml:space="preserve"> If any provision in </w:t>
      </w:r>
      <w:r w:rsidR="00D655D2">
        <w:t>Schedule One</w:t>
      </w:r>
      <w:r>
        <w:t xml:space="preserve"> (</w:t>
      </w:r>
      <w:r w:rsidRPr="00167E83">
        <w:rPr>
          <w:b/>
        </w:rPr>
        <w:t>Other Provision</w:t>
      </w:r>
      <w:r>
        <w:t xml:space="preserve">) conflicts with the provisions </w:t>
      </w:r>
      <w:r w:rsidR="00D655D2">
        <w:t>in Schedule Two</w:t>
      </w:r>
      <w:r>
        <w:t xml:space="preserve">, the Other Provision shall prevail. </w:t>
      </w:r>
    </w:p>
    <w:p w:rsidR="00594A21" w:rsidRDefault="00813CEC" w:rsidP="00594A21">
      <w:pPr>
        <w:pStyle w:val="Heading1"/>
      </w:pPr>
      <w:r>
        <w:t>DEPOSIT</w:t>
      </w:r>
    </w:p>
    <w:p w:rsidR="00883E71" w:rsidRDefault="00883E71" w:rsidP="00594A21">
      <w:pPr>
        <w:pStyle w:val="Heading2"/>
      </w:pPr>
      <w:bookmarkStart w:id="18" w:name="_Ref493053328"/>
      <w:bookmarkStart w:id="19" w:name="_Ref477167911"/>
      <w:r w:rsidRPr="00883E71">
        <w:rPr>
          <w:b/>
        </w:rPr>
        <w:t>Deposit:</w:t>
      </w:r>
      <w:r>
        <w:t xml:space="preserve"> The Buyer shall pay the Deposit to the Seller</w:t>
      </w:r>
      <w:r w:rsidR="00AE0F5B">
        <w:t>’s Bank Account</w:t>
      </w:r>
      <w:r>
        <w:t xml:space="preserve"> </w:t>
      </w:r>
      <w:r w:rsidR="00D655D2">
        <w:t xml:space="preserve">by 5pm on the third </w:t>
      </w:r>
      <w:r>
        <w:t>Working Day after the Signing Date.</w:t>
      </w:r>
      <w:bookmarkEnd w:id="18"/>
    </w:p>
    <w:p w:rsidR="00AE0F5B" w:rsidRDefault="00AE0F5B" w:rsidP="00594A21">
      <w:pPr>
        <w:pStyle w:val="Heading2"/>
      </w:pPr>
      <w:bookmarkStart w:id="20" w:name="_Ref493074542"/>
      <w:r>
        <w:rPr>
          <w:b/>
        </w:rPr>
        <w:t>Failure to pay:</w:t>
      </w:r>
      <w:r>
        <w:t xml:space="preserve"> If the Buyer fails to pay the Deposit as required by clause </w:t>
      </w:r>
      <w:r>
        <w:fldChar w:fldCharType="begin"/>
      </w:r>
      <w:r>
        <w:instrText xml:space="preserve"> REF _Ref493053328 \r \h </w:instrText>
      </w:r>
      <w:r>
        <w:fldChar w:fldCharType="separate"/>
      </w:r>
      <w:r w:rsidR="00D11B20">
        <w:t>2.1</w:t>
      </w:r>
      <w:r>
        <w:fldChar w:fldCharType="end"/>
      </w:r>
      <w:r>
        <w:t>, the Seller may cancel this Agreement by providing notice in writing to the Buyer. The Buyer’s right to cancel this Agreement shall expire on the Buyer’s receipt of the Deposit.</w:t>
      </w:r>
      <w:bookmarkEnd w:id="20"/>
    </w:p>
    <w:p w:rsidR="00AE0F5B" w:rsidRDefault="00883E71" w:rsidP="00594A21">
      <w:pPr>
        <w:pStyle w:val="Heading2"/>
      </w:pPr>
      <w:r>
        <w:rPr>
          <w:b/>
        </w:rPr>
        <w:t xml:space="preserve">Stakeholder: </w:t>
      </w:r>
      <w:r w:rsidRPr="00883E71">
        <w:t>The</w:t>
      </w:r>
      <w:r>
        <w:rPr>
          <w:b/>
        </w:rPr>
        <w:t xml:space="preserve"> </w:t>
      </w:r>
      <w:r w:rsidR="00D655D2">
        <w:t xml:space="preserve">Seller </w:t>
      </w:r>
      <w:r>
        <w:t xml:space="preserve">shall hold the Deposit received from the </w:t>
      </w:r>
      <w:r w:rsidR="00D655D2">
        <w:t xml:space="preserve">Buyer </w:t>
      </w:r>
      <w:r>
        <w:t>as stakeholder</w:t>
      </w:r>
      <w:r w:rsidR="00AE0F5B">
        <w:t xml:space="preserve"> until this Agreement is unconditional. For the avoidance of doubt, the </w:t>
      </w:r>
      <w:r w:rsidR="00D655D2">
        <w:t xml:space="preserve">Seller </w:t>
      </w:r>
      <w:r w:rsidR="00AE0F5B">
        <w:t>shall not spend, transfer or otherwise use the Deposit while it holds it as stakeholder.</w:t>
      </w:r>
    </w:p>
    <w:p w:rsidR="001E7D12" w:rsidRDefault="001E7D12" w:rsidP="00594A21">
      <w:pPr>
        <w:pStyle w:val="Heading2"/>
      </w:pPr>
      <w:r>
        <w:rPr>
          <w:b/>
        </w:rPr>
        <w:t>Deposit refund:</w:t>
      </w:r>
      <w:r>
        <w:t xml:space="preserve"> If this Agreement is terminated pursuant to clause </w:t>
      </w:r>
      <w:r>
        <w:fldChar w:fldCharType="begin"/>
      </w:r>
      <w:r>
        <w:instrText xml:space="preserve"> REF _Ref493057247 \r \h </w:instrText>
      </w:r>
      <w:r>
        <w:fldChar w:fldCharType="separate"/>
      </w:r>
      <w:r w:rsidR="00D11B20">
        <w:t>3.6</w:t>
      </w:r>
      <w:r>
        <w:fldChar w:fldCharType="end"/>
      </w:r>
      <w:r w:rsidR="00167E83">
        <w:t xml:space="preserve">, </w:t>
      </w:r>
      <w:r w:rsidR="00645B78">
        <w:fldChar w:fldCharType="begin"/>
      </w:r>
      <w:r w:rsidR="00645B78">
        <w:instrText xml:space="preserve"> REF _Ref493079392 \r \h </w:instrText>
      </w:r>
      <w:r w:rsidR="00645B78">
        <w:fldChar w:fldCharType="separate"/>
      </w:r>
      <w:r w:rsidR="00D11B20">
        <w:t>4.2</w:t>
      </w:r>
      <w:r w:rsidR="00645B78">
        <w:fldChar w:fldCharType="end"/>
      </w:r>
      <w:r w:rsidR="00167E83">
        <w:t xml:space="preserve">or </w:t>
      </w:r>
      <w:r w:rsidR="00167E83">
        <w:fldChar w:fldCharType="begin"/>
      </w:r>
      <w:r w:rsidR="00167E83">
        <w:instrText xml:space="preserve"> REF _Ref493073078 \r \h </w:instrText>
      </w:r>
      <w:r w:rsidR="00167E83">
        <w:fldChar w:fldCharType="separate"/>
      </w:r>
      <w:r w:rsidR="00D11B20">
        <w:t>4.5</w:t>
      </w:r>
      <w:r w:rsidR="00167E83">
        <w:fldChar w:fldCharType="end"/>
      </w:r>
      <w:r>
        <w:t>, the Seller shall immediate</w:t>
      </w:r>
      <w:r w:rsidR="00167E83">
        <w:t>ly</w:t>
      </w:r>
      <w:r>
        <w:t xml:space="preserve"> refund the</w:t>
      </w:r>
      <w:r w:rsidR="00E3658F">
        <w:t xml:space="preserve"> Deposit to the Buyer’s </w:t>
      </w:r>
      <w:r w:rsidR="00645B78">
        <w:t>nominated bank a</w:t>
      </w:r>
      <w:r w:rsidR="00E3658F">
        <w:t>ccount</w:t>
      </w:r>
      <w:r>
        <w:t>.</w:t>
      </w:r>
    </w:p>
    <w:p w:rsidR="00AE0F5B" w:rsidRDefault="00AE0F5B" w:rsidP="00AE0F5B">
      <w:pPr>
        <w:pStyle w:val="Heading1"/>
      </w:pPr>
      <w:r>
        <w:t>CONDITIONS</w:t>
      </w:r>
    </w:p>
    <w:p w:rsidR="00AE0F5B" w:rsidRDefault="00AE0F5B" w:rsidP="00AE0F5B">
      <w:pPr>
        <w:pStyle w:val="Heading2"/>
      </w:pPr>
      <w:r w:rsidRPr="00AE0F5B">
        <w:rPr>
          <w:b/>
        </w:rPr>
        <w:t>Operation:</w:t>
      </w:r>
      <w:r>
        <w:t xml:space="preserve"> If Schedule One indicates that this Agreement is subject to a condi</w:t>
      </w:r>
      <w:r w:rsidR="00E3658F">
        <w:t>tion, this clause 3 shall apply.</w:t>
      </w:r>
    </w:p>
    <w:p w:rsidR="00AE0F5B" w:rsidRDefault="00AE0F5B" w:rsidP="00AE0F5B">
      <w:pPr>
        <w:pStyle w:val="Heading2"/>
      </w:pPr>
      <w:bookmarkStart w:id="21" w:name="_Ref493056967"/>
      <w:r w:rsidRPr="00AE0F5B">
        <w:rPr>
          <w:b/>
        </w:rPr>
        <w:t xml:space="preserve">Vet Report: </w:t>
      </w:r>
      <w:r w:rsidRPr="00AE0F5B">
        <w:t>If</w:t>
      </w:r>
      <w:r w:rsidRPr="00AE0F5B">
        <w:rPr>
          <w:b/>
        </w:rPr>
        <w:t xml:space="preserve"> </w:t>
      </w:r>
      <w:r w:rsidRPr="00AE0F5B">
        <w:t>Schedule One</w:t>
      </w:r>
      <w:r>
        <w:t xml:space="preserve"> indicates that this Agreement is conditional on a vet report, then this Agreement shall be conditional on the Buyer obtaining a report detailing the condition of the Horse from an </w:t>
      </w:r>
      <w:r w:rsidR="00D655D2">
        <w:t>Buyer’s Vet</w:t>
      </w:r>
      <w:r>
        <w:t>erinarian, which is satisfactory to the Buyer in all respects</w:t>
      </w:r>
      <w:r w:rsidR="00D655D2">
        <w:t xml:space="preserve"> within 10 Working Days of the date of this Agreement</w:t>
      </w:r>
      <w:r>
        <w:t>.</w:t>
      </w:r>
      <w:bookmarkEnd w:id="21"/>
      <w:r>
        <w:t xml:space="preserve"> </w:t>
      </w:r>
    </w:p>
    <w:p w:rsidR="00AE0F5B" w:rsidRDefault="00AE0F5B" w:rsidP="00AE0F5B">
      <w:pPr>
        <w:pStyle w:val="Heading2"/>
      </w:pPr>
      <w:bookmarkStart w:id="22" w:name="_Ref493056969"/>
      <w:r w:rsidRPr="00AE0F5B">
        <w:rPr>
          <w:b/>
        </w:rPr>
        <w:t>Finance:</w:t>
      </w:r>
      <w:r>
        <w:t xml:space="preserve"> </w:t>
      </w:r>
      <w:r w:rsidRPr="00AE0F5B">
        <w:t>If</w:t>
      </w:r>
      <w:r w:rsidRPr="00AE0F5B">
        <w:rPr>
          <w:b/>
        </w:rPr>
        <w:t xml:space="preserve"> </w:t>
      </w:r>
      <w:r w:rsidRPr="00AE0F5B">
        <w:t>Schedule One</w:t>
      </w:r>
      <w:r>
        <w:t xml:space="preserve"> indicates that this Agreement is conditional on finance, then this Agreement is conditional on the Buyer arranging finance from a lender, and with terms and conditions, that are satisfactory to the Buyer in all respects</w:t>
      </w:r>
      <w:r w:rsidR="00D655D2">
        <w:t>, within 10 Working Days of the date of this Agreement</w:t>
      </w:r>
      <w:r>
        <w:t>.</w:t>
      </w:r>
      <w:bookmarkEnd w:id="22"/>
      <w:r>
        <w:t xml:space="preserve"> </w:t>
      </w:r>
    </w:p>
    <w:p w:rsidR="001E7D12" w:rsidRDefault="001E7D12" w:rsidP="001E7D12">
      <w:pPr>
        <w:pStyle w:val="Heading2"/>
      </w:pPr>
      <w:bookmarkStart w:id="23" w:name="_Ref493057174"/>
      <w:bookmarkStart w:id="24" w:name="_Ref394321253"/>
      <w:bookmarkStart w:id="25" w:name="_Ref379364468"/>
      <w:r w:rsidRPr="008304DC">
        <w:rPr>
          <w:b/>
        </w:rPr>
        <w:t>Effect of conditions:</w:t>
      </w:r>
      <w:r>
        <w:t xml:space="preserve"> The conditions set out in clauses </w:t>
      </w:r>
      <w:r>
        <w:fldChar w:fldCharType="begin"/>
      </w:r>
      <w:r>
        <w:instrText xml:space="preserve"> REF _Ref493056967 \r \h </w:instrText>
      </w:r>
      <w:r>
        <w:fldChar w:fldCharType="separate"/>
      </w:r>
      <w:r w:rsidR="00D11B20">
        <w:t>3.2</w:t>
      </w:r>
      <w:r>
        <w:fldChar w:fldCharType="end"/>
      </w:r>
      <w:r>
        <w:t xml:space="preserve">, </w:t>
      </w:r>
      <w:r>
        <w:fldChar w:fldCharType="begin"/>
      </w:r>
      <w:r>
        <w:instrText xml:space="preserve"> REF _Ref493056969 \r \h </w:instrText>
      </w:r>
      <w:r>
        <w:fldChar w:fldCharType="separate"/>
      </w:r>
      <w:r w:rsidR="00D11B20">
        <w:t>3.3</w:t>
      </w:r>
      <w:r>
        <w:fldChar w:fldCharType="end"/>
      </w:r>
      <w:r>
        <w:t xml:space="preserve"> and </w:t>
      </w:r>
      <w:r>
        <w:fldChar w:fldCharType="begin"/>
      </w:r>
      <w:r>
        <w:instrText xml:space="preserve"> REF _Ref493056970 \r \h </w:instrText>
      </w:r>
      <w:r>
        <w:fldChar w:fldCharType="separate"/>
      </w:r>
      <w:r w:rsidR="00D11B20">
        <w:t>3.4</w:t>
      </w:r>
      <w:r>
        <w:fldChar w:fldCharType="end"/>
      </w:r>
      <w:r>
        <w:t xml:space="preserve"> are</w:t>
      </w:r>
      <w:r w:rsidR="00E3658F">
        <w:t>,</w:t>
      </w:r>
      <w:r>
        <w:t xml:space="preserve"> </w:t>
      </w:r>
      <w:r w:rsidR="00E3658F">
        <w:t>to the extent applicable (</w:t>
      </w:r>
      <w:r w:rsidR="00E3658F" w:rsidRPr="00E3658F">
        <w:rPr>
          <w:b/>
        </w:rPr>
        <w:t>Applicable Conditions</w:t>
      </w:r>
      <w:r w:rsidR="00E3658F">
        <w:t xml:space="preserve">), </w:t>
      </w:r>
      <w:r>
        <w:t xml:space="preserve">conditions subsequent, inserted for the sole benefit of the Buyer. The last date for fulfilment of each of the </w:t>
      </w:r>
      <w:r w:rsidR="00E3658F">
        <w:t>Applicable C</w:t>
      </w:r>
      <w:r>
        <w:t xml:space="preserve">onditions </w:t>
      </w:r>
      <w:r w:rsidR="00E3658F">
        <w:t xml:space="preserve">shall be the Conditions Date. An Applicable Condition </w:t>
      </w:r>
      <w:r>
        <w:t>shall not be fulfilled or waived until notice of fulfilment is provided by the Buyer to the Seller</w:t>
      </w:r>
      <w:r w:rsidR="00E3658F">
        <w:t xml:space="preserve"> in writing</w:t>
      </w:r>
      <w:r>
        <w:t>.</w:t>
      </w:r>
      <w:bookmarkEnd w:id="23"/>
      <w:r>
        <w:t xml:space="preserve"> </w:t>
      </w:r>
      <w:bookmarkStart w:id="26" w:name="_Ref384220598"/>
      <w:bookmarkStart w:id="27" w:name="_Ref394329879"/>
      <w:bookmarkEnd w:id="24"/>
    </w:p>
    <w:p w:rsidR="001E7D12" w:rsidRDefault="001E7D12" w:rsidP="001E7D12">
      <w:pPr>
        <w:pStyle w:val="Heading2"/>
      </w:pPr>
      <w:bookmarkStart w:id="28" w:name="_Ref493057247"/>
      <w:r w:rsidRPr="001E7D12">
        <w:rPr>
          <w:b/>
        </w:rPr>
        <w:t xml:space="preserve">Termination: </w:t>
      </w:r>
      <w:r>
        <w:t xml:space="preserve">If </w:t>
      </w:r>
      <w:r w:rsidR="00E3658F">
        <w:t xml:space="preserve">any one or more </w:t>
      </w:r>
      <w:r>
        <w:t xml:space="preserve">of the </w:t>
      </w:r>
      <w:r w:rsidR="00E3658F">
        <w:t xml:space="preserve">Applicable Conditions </w:t>
      </w:r>
      <w:r>
        <w:t xml:space="preserve">are not fulfilled or waived (as provided for in clause </w:t>
      </w:r>
      <w:r>
        <w:fldChar w:fldCharType="begin"/>
      </w:r>
      <w:r>
        <w:instrText xml:space="preserve"> REF _Ref493057174 \r \h </w:instrText>
      </w:r>
      <w:r>
        <w:fldChar w:fldCharType="separate"/>
      </w:r>
      <w:r w:rsidR="00D11B20">
        <w:t>3.5</w:t>
      </w:r>
      <w:r>
        <w:fldChar w:fldCharType="end"/>
      </w:r>
      <w:r>
        <w:t>) on or prior to the Conditions Date, either party may terminate this Agreement by giving notice in writing to the other.</w:t>
      </w:r>
      <w:bookmarkEnd w:id="25"/>
      <w:bookmarkEnd w:id="26"/>
      <w:bookmarkEnd w:id="27"/>
      <w:bookmarkEnd w:id="28"/>
      <w:r>
        <w:t xml:space="preserve"> </w:t>
      </w:r>
      <w:r w:rsidR="00D655D2">
        <w:t>Termination is without prejudice to either party’s rights or remedies pursuant to this Agreement.</w:t>
      </w:r>
    </w:p>
    <w:bookmarkEnd w:id="19"/>
    <w:p w:rsidR="00167E83" w:rsidRPr="000A0AEA" w:rsidRDefault="00167E83" w:rsidP="00167E83">
      <w:pPr>
        <w:pStyle w:val="Heading1"/>
      </w:pPr>
      <w:r>
        <w:t>BETWEEN SIGNING AND SETTLEMENT</w:t>
      </w:r>
    </w:p>
    <w:p w:rsidR="00167E83" w:rsidRDefault="00167E83" w:rsidP="00167E83">
      <w:pPr>
        <w:pStyle w:val="Heading2"/>
      </w:pPr>
      <w:bookmarkStart w:id="29" w:name="_Ref493072732"/>
      <w:r w:rsidRPr="00167E83">
        <w:rPr>
          <w:b/>
        </w:rPr>
        <w:t>Care:</w:t>
      </w:r>
      <w:r>
        <w:t xml:space="preserve"> For the period between the Signing Date and Settlement, the Seller will care for the Horse in accordance with standards of animal husbandry generally accepted for a horse used for the </w:t>
      </w:r>
      <w:r w:rsidR="00D655D2">
        <w:t>Prior Use</w:t>
      </w:r>
      <w:r>
        <w:t xml:space="preserve">. </w:t>
      </w:r>
    </w:p>
    <w:p w:rsidR="00167E83" w:rsidRDefault="00167E83" w:rsidP="00167E83">
      <w:pPr>
        <w:pStyle w:val="Heading2"/>
        <w:rPr>
          <w:rFonts w:cs="Calibri"/>
        </w:rPr>
      </w:pPr>
      <w:bookmarkStart w:id="30" w:name="_Ref493079392"/>
      <w:r>
        <w:rPr>
          <w:rFonts w:cs="Calibri"/>
          <w:b/>
        </w:rPr>
        <w:lastRenderedPageBreak/>
        <w:t xml:space="preserve">Death </w:t>
      </w:r>
      <w:r w:rsidRPr="00167E83">
        <w:rPr>
          <w:rFonts w:cs="Calibri"/>
          <w:b/>
        </w:rPr>
        <w:t>Notice:</w:t>
      </w:r>
      <w:r>
        <w:rPr>
          <w:rFonts w:cs="Calibri"/>
        </w:rPr>
        <w:t xml:space="preserve"> </w:t>
      </w:r>
      <w:r w:rsidRPr="00EF24A4">
        <w:rPr>
          <w:rFonts w:cs="Calibri"/>
        </w:rPr>
        <w:t xml:space="preserve">If </w:t>
      </w:r>
      <w:r>
        <w:rPr>
          <w:rFonts w:cs="Calibri"/>
        </w:rPr>
        <w:t>between the Signing Date and the Settlement, the Horse dies, the Seller shall immediately notify the Buyer in writing, and this Agreement shall automatically terminate.</w:t>
      </w:r>
      <w:bookmarkEnd w:id="29"/>
      <w:bookmarkEnd w:id="30"/>
      <w:r>
        <w:rPr>
          <w:rFonts w:cs="Calibri"/>
        </w:rPr>
        <w:t xml:space="preserve"> </w:t>
      </w:r>
    </w:p>
    <w:p w:rsidR="00167E83" w:rsidRDefault="00167E83" w:rsidP="00167E83">
      <w:pPr>
        <w:pStyle w:val="Heading2"/>
      </w:pPr>
      <w:r w:rsidRPr="00167E83">
        <w:rPr>
          <w:rFonts w:cs="Calibri"/>
          <w:b/>
        </w:rPr>
        <w:t>Illness or injury notice:</w:t>
      </w:r>
      <w:r>
        <w:rPr>
          <w:rFonts w:cs="Calibri"/>
        </w:rPr>
        <w:t xml:space="preserve"> </w:t>
      </w:r>
      <w:r w:rsidRPr="00EF24A4">
        <w:rPr>
          <w:rFonts w:cs="Calibri"/>
        </w:rPr>
        <w:t>If, in the Seller’s reasonable opinion, the Horse becomes injured or ill, so that it is incapacitated to the extent that it is</w:t>
      </w:r>
      <w:r>
        <w:rPr>
          <w:rFonts w:cs="Calibri"/>
        </w:rPr>
        <w:t>, or is reasonably unlikely to be,</w:t>
      </w:r>
      <w:r w:rsidRPr="00EF24A4">
        <w:rPr>
          <w:rFonts w:cs="Calibri"/>
        </w:rPr>
        <w:t xml:space="preserve"> unable to be reasonably used for the </w:t>
      </w:r>
      <w:r w:rsidR="00D655D2">
        <w:rPr>
          <w:rFonts w:cs="Calibri"/>
        </w:rPr>
        <w:t>Prior Use</w:t>
      </w:r>
      <w:r w:rsidRPr="00EF24A4">
        <w:rPr>
          <w:rFonts w:cs="Calibri"/>
        </w:rPr>
        <w:t xml:space="preserve"> immediately prior to the Settlement Date (</w:t>
      </w:r>
      <w:r w:rsidRPr="00EF24A4">
        <w:rPr>
          <w:rFonts w:cs="Calibri"/>
          <w:b/>
        </w:rPr>
        <w:t>Incapacitated</w:t>
      </w:r>
      <w:r w:rsidRPr="00EF24A4">
        <w:rPr>
          <w:rFonts w:cs="Calibri"/>
        </w:rPr>
        <w:t xml:space="preserve">), </w:t>
      </w:r>
      <w:r>
        <w:t>then the Seller shall immediately notify the Buyer in writing.</w:t>
      </w:r>
    </w:p>
    <w:p w:rsidR="00167E83" w:rsidRDefault="00167E83" w:rsidP="00167E83">
      <w:pPr>
        <w:pStyle w:val="Heading2"/>
      </w:pPr>
      <w:r w:rsidRPr="00167E83">
        <w:rPr>
          <w:b/>
        </w:rPr>
        <w:t>Report:</w:t>
      </w:r>
      <w:r w:rsidR="00E6751B">
        <w:t xml:space="preserve"> The Buyer may, at it</w:t>
      </w:r>
      <w:r>
        <w:t xml:space="preserve">s cost, engage </w:t>
      </w:r>
      <w:r w:rsidR="00C602B2">
        <w:t>an</w:t>
      </w:r>
      <w:r>
        <w:t xml:space="preserve"> </w:t>
      </w:r>
      <w:r w:rsidR="00D655D2">
        <w:t>Buyer’s Vet</w:t>
      </w:r>
      <w:r>
        <w:t xml:space="preserve"> to inspect the Horse on one occasion prior to the Settlement Date and prepare a report (</w:t>
      </w:r>
      <w:r w:rsidRPr="00EF24A4">
        <w:rPr>
          <w:b/>
        </w:rPr>
        <w:t>Condition Report</w:t>
      </w:r>
      <w:r>
        <w:t xml:space="preserve">). A copy of the Condition Report shall be provided to the Seller in writing. </w:t>
      </w:r>
    </w:p>
    <w:p w:rsidR="00167E83" w:rsidRDefault="00167E83" w:rsidP="00167E83">
      <w:pPr>
        <w:pStyle w:val="Heading2"/>
      </w:pPr>
      <w:bookmarkStart w:id="31" w:name="_Ref493074659"/>
      <w:bookmarkStart w:id="32" w:name="_Ref493072709"/>
      <w:bookmarkStart w:id="33" w:name="_Ref493073078"/>
      <w:r w:rsidRPr="00167E83">
        <w:rPr>
          <w:b/>
        </w:rPr>
        <w:t>Termination:</w:t>
      </w:r>
      <w:r>
        <w:t xml:space="preserve"> If the Condition Report confirms that the Horse is </w:t>
      </w:r>
      <w:r w:rsidR="00D655D2">
        <w:t>Incapacitated</w:t>
      </w:r>
      <w:r>
        <w:t>, then the Buyer may, prior to the Settlement Date, terminate this Agreement by giving the Seller notice in writing.</w:t>
      </w:r>
      <w:bookmarkEnd w:id="31"/>
      <w:r>
        <w:t xml:space="preserve"> </w:t>
      </w:r>
      <w:bookmarkEnd w:id="32"/>
      <w:bookmarkEnd w:id="33"/>
    </w:p>
    <w:p w:rsidR="007A3AAB" w:rsidRDefault="007A3AAB" w:rsidP="007A3AAB">
      <w:pPr>
        <w:pStyle w:val="Heading2"/>
      </w:pPr>
      <w:r w:rsidRPr="00BD2DF3">
        <w:rPr>
          <w:b/>
        </w:rPr>
        <w:t>Effect:</w:t>
      </w:r>
      <w:r>
        <w:t xml:space="preserve"> Termination pursuant to clause </w:t>
      </w:r>
      <w:r>
        <w:fldChar w:fldCharType="begin"/>
      </w:r>
      <w:r>
        <w:instrText xml:space="preserve"> REF _Ref493074659 \r \h </w:instrText>
      </w:r>
      <w:r>
        <w:fldChar w:fldCharType="separate"/>
      </w:r>
      <w:r w:rsidR="00D11B20">
        <w:t>4.5</w:t>
      </w:r>
      <w:r>
        <w:fldChar w:fldCharType="end"/>
      </w:r>
      <w:r>
        <w:t xml:space="preserve"> shall be without prejudice to each party’s rights and remedies pursuant to this Agreement.</w:t>
      </w:r>
    </w:p>
    <w:p w:rsidR="00813CEC" w:rsidRDefault="00813CEC" w:rsidP="004F39F6">
      <w:pPr>
        <w:pStyle w:val="Heading1"/>
      </w:pPr>
      <w:r>
        <w:t>SETTLEMENT</w:t>
      </w:r>
    </w:p>
    <w:p w:rsidR="00813CEC" w:rsidRDefault="00813CEC" w:rsidP="00813CEC">
      <w:pPr>
        <w:pStyle w:val="Heading2"/>
      </w:pPr>
      <w:bookmarkStart w:id="34" w:name="_Ref493057857"/>
      <w:r w:rsidRPr="00813CEC">
        <w:rPr>
          <w:b/>
        </w:rPr>
        <w:t>Buyer:</w:t>
      </w:r>
      <w:r>
        <w:t xml:space="preserve"> On the Settlement Date, at a time mutually agreed by the Buyer and Seller or if no such time can be agreed at 12pm, the Buyer shall:</w:t>
      </w:r>
      <w:bookmarkEnd w:id="34"/>
    </w:p>
    <w:p w:rsidR="00813CEC" w:rsidRDefault="00813CEC" w:rsidP="00813CEC">
      <w:pPr>
        <w:pStyle w:val="Heading4"/>
      </w:pPr>
      <w:r>
        <w:t>pay the Purchase Price, less any Deposit paid, to the Seller by way of:</w:t>
      </w:r>
    </w:p>
    <w:p w:rsidR="00813CEC" w:rsidRDefault="00813CEC" w:rsidP="00813CEC">
      <w:pPr>
        <w:pStyle w:val="Heading5"/>
      </w:pPr>
      <w:r>
        <w:t xml:space="preserve">cash or bank cheque on </w:t>
      </w:r>
      <w:r w:rsidR="00E3658F">
        <w:t xml:space="preserve">the Buyer’s </w:t>
      </w:r>
      <w:r>
        <w:t>collection of the Horse;</w:t>
      </w:r>
    </w:p>
    <w:p w:rsidR="00813CEC" w:rsidRDefault="00813CEC" w:rsidP="00813CEC">
      <w:pPr>
        <w:pStyle w:val="Heading5"/>
      </w:pPr>
      <w:r>
        <w:t>electronic transfer to the Seller’s Account, provided that such payment is received by the Seller prior to Buyer’s collection of the Horse; and</w:t>
      </w:r>
    </w:p>
    <w:p w:rsidR="00813CEC" w:rsidRDefault="00813CEC" w:rsidP="00813CEC">
      <w:pPr>
        <w:pStyle w:val="Heading4"/>
      </w:pPr>
      <w:r>
        <w:t>at the Buyer’s cost, collect and remove the Horse from the Horse Location. The Buyer may engage a third party (</w:t>
      </w:r>
      <w:r w:rsidR="00645B78">
        <w:rPr>
          <w:b/>
        </w:rPr>
        <w:t>Horse Transporter</w:t>
      </w:r>
      <w:r>
        <w:t xml:space="preserve">) to collect the Horse from the Horse Location provided that the Buyer has </w:t>
      </w:r>
      <w:r w:rsidR="00E3658F">
        <w:t xml:space="preserve">notified the </w:t>
      </w:r>
      <w:r>
        <w:t xml:space="preserve">Seller </w:t>
      </w:r>
      <w:r w:rsidR="00E3658F">
        <w:t xml:space="preserve">in writing </w:t>
      </w:r>
      <w:r w:rsidR="00686A91">
        <w:t>at least two</w:t>
      </w:r>
      <w:r>
        <w:t xml:space="preserve"> Working Days’ </w:t>
      </w:r>
      <w:r w:rsidR="00E3658F">
        <w:t>prior to the Settlement Date</w:t>
      </w:r>
      <w:r>
        <w:t>.</w:t>
      </w:r>
    </w:p>
    <w:p w:rsidR="00813CEC" w:rsidRDefault="00813CEC" w:rsidP="00813CEC">
      <w:pPr>
        <w:pStyle w:val="Heading2"/>
      </w:pPr>
      <w:bookmarkStart w:id="35" w:name="_Ref493057859"/>
      <w:r w:rsidRPr="00813CEC">
        <w:rPr>
          <w:b/>
        </w:rPr>
        <w:t>Seller:</w:t>
      </w:r>
      <w:r>
        <w:t xml:space="preserve"> On the Settlement Date, the Seller shall:</w:t>
      </w:r>
      <w:bookmarkEnd w:id="35"/>
    </w:p>
    <w:p w:rsidR="00813CEC" w:rsidRDefault="00813CEC" w:rsidP="00813CEC">
      <w:pPr>
        <w:pStyle w:val="Heading4"/>
      </w:pPr>
      <w:r>
        <w:t>at the Seller’s cost, make the Horse available for collection by the Buyer at the Horse Location;</w:t>
      </w:r>
    </w:p>
    <w:p w:rsidR="00813CEC" w:rsidRDefault="00813CEC" w:rsidP="00813CEC">
      <w:pPr>
        <w:pStyle w:val="Heading4"/>
      </w:pPr>
      <w:r>
        <w:t>deliver to the Buyer, in either physical or electronic form, copies of the following documents:</w:t>
      </w:r>
    </w:p>
    <w:p w:rsidR="00813CEC" w:rsidRPr="00645B78" w:rsidRDefault="00813CEC" w:rsidP="00813CEC">
      <w:pPr>
        <w:pStyle w:val="Heading5"/>
      </w:pPr>
      <w:r w:rsidRPr="00645B78">
        <w:t>all documents of registration</w:t>
      </w:r>
      <w:r w:rsidR="00645B78" w:rsidRPr="00645B78">
        <w:t>;</w:t>
      </w:r>
    </w:p>
    <w:p w:rsidR="00813CEC" w:rsidRDefault="00813CEC" w:rsidP="00813CEC">
      <w:pPr>
        <w:pStyle w:val="Heading5"/>
      </w:pPr>
      <w:r w:rsidRPr="00645B78">
        <w:t xml:space="preserve">a transfer of </w:t>
      </w:r>
      <w:r w:rsidR="00645B78">
        <w:t xml:space="preserve">ownership </w:t>
      </w:r>
      <w:r w:rsidR="00645B78" w:rsidRPr="00645B78">
        <w:t>form, signed by the Seller, for each breed registry that the Horse is registered on;</w:t>
      </w:r>
      <w:r w:rsidR="00686A91">
        <w:t xml:space="preserve"> and</w:t>
      </w:r>
    </w:p>
    <w:p w:rsidR="00686A91" w:rsidRPr="00645B78" w:rsidRDefault="00686A91" w:rsidP="00813CEC">
      <w:pPr>
        <w:pStyle w:val="Heading5"/>
      </w:pPr>
      <w:r>
        <w:t>reasonable evidence that all security interests that relate to the Horse have been discharged or released;</w:t>
      </w:r>
    </w:p>
    <w:p w:rsidR="00813CEC" w:rsidRDefault="00813CEC" w:rsidP="00813CEC">
      <w:pPr>
        <w:pStyle w:val="Heading4"/>
      </w:pPr>
      <w:r>
        <w:t xml:space="preserve">sign all documents reasonably necessary to record the transfer of ownership to the Buyer on any </w:t>
      </w:r>
      <w:r w:rsidR="00645B78">
        <w:t xml:space="preserve">breed </w:t>
      </w:r>
      <w:r w:rsidRPr="00645B78">
        <w:t>register.</w:t>
      </w:r>
      <w:r>
        <w:t xml:space="preserve"> </w:t>
      </w:r>
    </w:p>
    <w:p w:rsidR="00686A91" w:rsidRPr="00686A91" w:rsidRDefault="00686A91" w:rsidP="00813CEC">
      <w:pPr>
        <w:pStyle w:val="Heading2"/>
      </w:pPr>
      <w:r w:rsidRPr="00686A91">
        <w:rPr>
          <w:b/>
        </w:rPr>
        <w:lastRenderedPageBreak/>
        <w:t>Interdependence:</w:t>
      </w:r>
      <w:r>
        <w:t xml:space="preserve"> All obligations set out in clauses </w:t>
      </w:r>
      <w:r>
        <w:fldChar w:fldCharType="begin"/>
      </w:r>
      <w:r>
        <w:instrText xml:space="preserve"> REF _Ref493057857 \r \h </w:instrText>
      </w:r>
      <w:r>
        <w:fldChar w:fldCharType="separate"/>
      </w:r>
      <w:r>
        <w:t>5.1</w:t>
      </w:r>
      <w:r>
        <w:fldChar w:fldCharType="end"/>
      </w:r>
      <w:r>
        <w:t xml:space="preserve"> and </w:t>
      </w:r>
      <w:r>
        <w:fldChar w:fldCharType="begin"/>
      </w:r>
      <w:r>
        <w:instrText xml:space="preserve"> REF _Ref493057859 \r \h </w:instrText>
      </w:r>
      <w:r>
        <w:fldChar w:fldCharType="separate"/>
      </w:r>
      <w:r>
        <w:t>5.2</w:t>
      </w:r>
      <w:r>
        <w:fldChar w:fldCharType="end"/>
      </w:r>
      <w:r>
        <w:t xml:space="preserve"> are interdependent.</w:t>
      </w:r>
    </w:p>
    <w:p w:rsidR="00813CEC" w:rsidRDefault="00813CEC" w:rsidP="00813CEC">
      <w:pPr>
        <w:pStyle w:val="Heading2"/>
      </w:pPr>
      <w:r w:rsidRPr="00813CEC">
        <w:rPr>
          <w:b/>
        </w:rPr>
        <w:t>Title and risk:</w:t>
      </w:r>
      <w:r>
        <w:t xml:space="preserve"> Title and risk in the Horse shall transfer to the Buyer upon the Buyer, or the </w:t>
      </w:r>
      <w:r w:rsidR="00645B78">
        <w:t>Horse Transporter</w:t>
      </w:r>
      <w:r>
        <w:t>, taking care and control of the Horse at the Horse Location. For the avoidance of doubt, the Buyer shall be responsible to insure the Horse as soon as risk in the Horse transfers to the Buyer.</w:t>
      </w:r>
    </w:p>
    <w:p w:rsidR="00813CEC" w:rsidRPr="00813CEC" w:rsidRDefault="00813CEC" w:rsidP="00813CEC">
      <w:pPr>
        <w:pStyle w:val="Heading1"/>
      </w:pPr>
      <w:r>
        <w:t>DEFAULT</w:t>
      </w:r>
    </w:p>
    <w:p w:rsidR="00BD2DF3" w:rsidRDefault="00813CEC" w:rsidP="00BD2DF3">
      <w:pPr>
        <w:pStyle w:val="Heading2"/>
      </w:pPr>
      <w:r w:rsidRPr="00BD2DF3">
        <w:rPr>
          <w:b/>
        </w:rPr>
        <w:t>Default:</w:t>
      </w:r>
      <w:r>
        <w:t xml:space="preserve"> If a party (</w:t>
      </w:r>
      <w:r w:rsidRPr="00BD2DF3">
        <w:rPr>
          <w:b/>
        </w:rPr>
        <w:t>Defaulting Party</w:t>
      </w:r>
      <w:r>
        <w:t xml:space="preserve">) </w:t>
      </w:r>
      <w:r w:rsidR="00BD2DF3">
        <w:t xml:space="preserve">fails to </w:t>
      </w:r>
      <w:r>
        <w:t xml:space="preserve">comply with their obligations set out in clauses </w:t>
      </w:r>
      <w:r>
        <w:fldChar w:fldCharType="begin"/>
      </w:r>
      <w:r>
        <w:instrText xml:space="preserve"> REF _Ref493057857 \r \h </w:instrText>
      </w:r>
      <w:r>
        <w:fldChar w:fldCharType="separate"/>
      </w:r>
      <w:r w:rsidR="00D11B20">
        <w:t>5.1</w:t>
      </w:r>
      <w:r>
        <w:fldChar w:fldCharType="end"/>
      </w:r>
      <w:r>
        <w:t xml:space="preserve"> or </w:t>
      </w:r>
      <w:r>
        <w:fldChar w:fldCharType="begin"/>
      </w:r>
      <w:r>
        <w:instrText xml:space="preserve"> REF _Ref493057859 \r \h </w:instrText>
      </w:r>
      <w:r>
        <w:fldChar w:fldCharType="separate"/>
      </w:r>
      <w:r w:rsidR="00D11B20">
        <w:t>5.2</w:t>
      </w:r>
      <w:r>
        <w:fldChar w:fldCharType="end"/>
      </w:r>
      <w:r>
        <w:t xml:space="preserve"> on the Settlement Date</w:t>
      </w:r>
      <w:r w:rsidR="00BD2DF3">
        <w:t xml:space="preserve"> (</w:t>
      </w:r>
      <w:r w:rsidR="00BD2DF3" w:rsidRPr="00BD2DF3">
        <w:rPr>
          <w:b/>
        </w:rPr>
        <w:t>Settlement Obligations</w:t>
      </w:r>
      <w:r w:rsidR="00BD2DF3">
        <w:t>)</w:t>
      </w:r>
      <w:r>
        <w:t xml:space="preserve">, </w:t>
      </w:r>
      <w:r w:rsidR="00BD2DF3">
        <w:t xml:space="preserve">then </w:t>
      </w:r>
      <w:r w:rsidR="00167E83">
        <w:t xml:space="preserve">the </w:t>
      </w:r>
      <w:r w:rsidR="00BD2DF3">
        <w:t xml:space="preserve">other party may, provided that </w:t>
      </w:r>
      <w:r w:rsidR="00167E83">
        <w:t xml:space="preserve">the other </w:t>
      </w:r>
      <w:r w:rsidR="00BD2DF3">
        <w:t xml:space="preserve">party has complied with, or is ready, willing and able to comply with, their Completion Obligations, </w:t>
      </w:r>
      <w:r w:rsidR="00167E83">
        <w:t xml:space="preserve">give </w:t>
      </w:r>
      <w:r w:rsidR="00BD2DF3">
        <w:t xml:space="preserve">a notice </w:t>
      </w:r>
      <w:r w:rsidR="00167E83">
        <w:t>to the D</w:t>
      </w:r>
      <w:r w:rsidR="00BD2DF3">
        <w:t xml:space="preserve">efaulting </w:t>
      </w:r>
      <w:r w:rsidR="00167E83">
        <w:t>P</w:t>
      </w:r>
      <w:r w:rsidR="00BD2DF3">
        <w:t>arty</w:t>
      </w:r>
      <w:r w:rsidR="00167E83">
        <w:t xml:space="preserve"> requiring the Defaulting Party to comply with their obligations</w:t>
      </w:r>
      <w:r w:rsidR="00BD2DF3">
        <w:t xml:space="preserve"> (</w:t>
      </w:r>
      <w:r w:rsidR="00BD2DF3">
        <w:rPr>
          <w:b/>
        </w:rPr>
        <w:t xml:space="preserve">Settlement </w:t>
      </w:r>
      <w:r w:rsidR="00BD2DF3" w:rsidRPr="00BD2DF3">
        <w:rPr>
          <w:b/>
        </w:rPr>
        <w:t>Notice</w:t>
      </w:r>
      <w:r w:rsidR="00BD2DF3">
        <w:t xml:space="preserve">). </w:t>
      </w:r>
    </w:p>
    <w:p w:rsidR="00BD2DF3" w:rsidRDefault="00BD2DF3" w:rsidP="00BD2DF3">
      <w:pPr>
        <w:pStyle w:val="Heading2"/>
      </w:pPr>
      <w:r w:rsidRPr="00BD2DF3">
        <w:rPr>
          <w:b/>
        </w:rPr>
        <w:t>Compliance:</w:t>
      </w:r>
      <w:r>
        <w:t xml:space="preserve"> The </w:t>
      </w:r>
      <w:r w:rsidR="00167E83">
        <w:t xml:space="preserve">Defaulting Party </w:t>
      </w:r>
      <w:r>
        <w:t xml:space="preserve">shall have </w:t>
      </w:r>
      <w:r w:rsidR="00167E83">
        <w:t xml:space="preserve">10 Working Days </w:t>
      </w:r>
      <w:r>
        <w:t xml:space="preserve">after the date </w:t>
      </w:r>
      <w:r w:rsidR="00167E83">
        <w:t xml:space="preserve">that the </w:t>
      </w:r>
      <w:r>
        <w:t xml:space="preserve">Settlement Notice </w:t>
      </w:r>
      <w:r w:rsidR="00167E83">
        <w:t xml:space="preserve">was given </w:t>
      </w:r>
      <w:r>
        <w:t>(</w:t>
      </w:r>
      <w:r w:rsidRPr="00BD2DF3">
        <w:rPr>
          <w:b/>
        </w:rPr>
        <w:t>Rectification Period</w:t>
      </w:r>
      <w:r>
        <w:t xml:space="preserve">) to comply with their Completion Obligations. </w:t>
      </w:r>
    </w:p>
    <w:p w:rsidR="00BD2DF3" w:rsidRDefault="00BD2DF3" w:rsidP="00BD2DF3">
      <w:pPr>
        <w:pStyle w:val="Heading2"/>
      </w:pPr>
      <w:bookmarkStart w:id="36" w:name="_Ref493073629"/>
      <w:r w:rsidRPr="00BD2DF3">
        <w:rPr>
          <w:b/>
        </w:rPr>
        <w:t>Termination:</w:t>
      </w:r>
      <w:r>
        <w:t xml:space="preserve"> If </w:t>
      </w:r>
      <w:r w:rsidR="00167E83">
        <w:t xml:space="preserve">the Defaulting Party </w:t>
      </w:r>
      <w:r>
        <w:t xml:space="preserve">has not complied with their Completion Obligations prior to the expiry of the Rectification Period, then the </w:t>
      </w:r>
      <w:r w:rsidR="00167E83">
        <w:t xml:space="preserve">other </w:t>
      </w:r>
      <w:r>
        <w:t xml:space="preserve">party may immediately terminate this Agreement by issuing notice in writing to the </w:t>
      </w:r>
      <w:r w:rsidR="00167E83">
        <w:t>Defaulting Party</w:t>
      </w:r>
      <w:r>
        <w:t>.</w:t>
      </w:r>
      <w:bookmarkEnd w:id="36"/>
      <w:r>
        <w:t xml:space="preserve"> </w:t>
      </w:r>
    </w:p>
    <w:p w:rsidR="00167E83" w:rsidRDefault="00167E83" w:rsidP="00BD2DF3">
      <w:pPr>
        <w:pStyle w:val="Heading2"/>
      </w:pPr>
      <w:r>
        <w:rPr>
          <w:b/>
        </w:rPr>
        <w:t>Deposit:</w:t>
      </w:r>
      <w:r>
        <w:t xml:space="preserve"> If the Seller terminates this Agreement pursuant to clause </w:t>
      </w:r>
      <w:r>
        <w:fldChar w:fldCharType="begin"/>
      </w:r>
      <w:r>
        <w:instrText xml:space="preserve"> REF _Ref493073629 \r \h </w:instrText>
      </w:r>
      <w:r>
        <w:fldChar w:fldCharType="separate"/>
      </w:r>
      <w:r w:rsidR="00D11B20">
        <w:t>6.3</w:t>
      </w:r>
      <w:r>
        <w:fldChar w:fldCharType="end"/>
      </w:r>
      <w:r>
        <w:t xml:space="preserve">, then the Seller may retain the Deposit. If the Buyer terminates this Agreement pursuant to clause </w:t>
      </w:r>
      <w:r>
        <w:fldChar w:fldCharType="begin"/>
      </w:r>
      <w:r>
        <w:instrText xml:space="preserve"> REF _Ref493073629 \r \h </w:instrText>
      </w:r>
      <w:r>
        <w:fldChar w:fldCharType="separate"/>
      </w:r>
      <w:r w:rsidR="00D11B20">
        <w:t>6.3</w:t>
      </w:r>
      <w:r>
        <w:fldChar w:fldCharType="end"/>
      </w:r>
      <w:r>
        <w:t xml:space="preserve">, then the Seller shall, immediately on termination, refund the Deposit to the Buyer’s </w:t>
      </w:r>
      <w:r w:rsidR="00645B78">
        <w:t>nominated bank account</w:t>
      </w:r>
      <w:r>
        <w:t>.</w:t>
      </w:r>
    </w:p>
    <w:p w:rsidR="00BD2DF3" w:rsidRDefault="00BD2DF3" w:rsidP="00BD2DF3">
      <w:pPr>
        <w:pStyle w:val="Heading2"/>
      </w:pPr>
      <w:r w:rsidRPr="00BD2DF3">
        <w:rPr>
          <w:b/>
        </w:rPr>
        <w:t>Effect:</w:t>
      </w:r>
      <w:r>
        <w:t xml:space="preserve"> </w:t>
      </w:r>
      <w:r w:rsidR="007A3AAB">
        <w:t>T</w:t>
      </w:r>
      <w:r>
        <w:t xml:space="preserve">ermination </w:t>
      </w:r>
      <w:r w:rsidR="007A3AAB">
        <w:t xml:space="preserve">pursuant to clause </w:t>
      </w:r>
      <w:r w:rsidR="007A3AAB">
        <w:fldChar w:fldCharType="begin"/>
      </w:r>
      <w:r w:rsidR="007A3AAB">
        <w:instrText xml:space="preserve"> REF _Ref493073629 \r \h </w:instrText>
      </w:r>
      <w:r w:rsidR="007A3AAB">
        <w:fldChar w:fldCharType="separate"/>
      </w:r>
      <w:r w:rsidR="00D11B20">
        <w:t>6.3</w:t>
      </w:r>
      <w:r w:rsidR="007A3AAB">
        <w:fldChar w:fldCharType="end"/>
      </w:r>
      <w:r w:rsidR="007A3AAB">
        <w:t xml:space="preserve"> </w:t>
      </w:r>
      <w:r>
        <w:t>shall be without prejudice to each party’s rights and remedies pursuant to this Agreement.</w:t>
      </w:r>
    </w:p>
    <w:p w:rsidR="004F39F6" w:rsidRDefault="004F39F6" w:rsidP="004F39F6">
      <w:pPr>
        <w:pStyle w:val="Heading1"/>
      </w:pPr>
      <w:r>
        <w:t>WARRANTIES</w:t>
      </w:r>
    </w:p>
    <w:p w:rsidR="00C45462" w:rsidRPr="00C45462" w:rsidRDefault="00650D93" w:rsidP="00C45462">
      <w:pPr>
        <w:pStyle w:val="Heading2"/>
        <w:rPr>
          <w:b/>
        </w:rPr>
      </w:pPr>
      <w:r>
        <w:rPr>
          <w:b/>
        </w:rPr>
        <w:t>Express</w:t>
      </w:r>
      <w:r w:rsidR="004F39F6">
        <w:rPr>
          <w:b/>
        </w:rPr>
        <w:t xml:space="preserve">: </w:t>
      </w:r>
      <w:r w:rsidR="00C45462" w:rsidRPr="00C45462">
        <w:t xml:space="preserve">The </w:t>
      </w:r>
      <w:r w:rsidR="005A57DD">
        <w:t>Seller</w:t>
      </w:r>
      <w:r w:rsidR="00C45462" w:rsidRPr="00C45462">
        <w:t xml:space="preserve"> warrants</w:t>
      </w:r>
      <w:r w:rsidR="001E7D12">
        <w:t xml:space="preserve"> as at the Signing Date, and</w:t>
      </w:r>
      <w:r w:rsidR="00167E83">
        <w:t xml:space="preserve"> repeats each warranty</w:t>
      </w:r>
      <w:r w:rsidR="001E7D12">
        <w:t xml:space="preserve"> </w:t>
      </w:r>
      <w:r w:rsidR="00167E83">
        <w:t>on Settlement</w:t>
      </w:r>
      <w:r w:rsidR="009E4D35">
        <w:t xml:space="preserve"> that</w:t>
      </w:r>
      <w:r w:rsidR="00C45462" w:rsidRPr="00C45462">
        <w:t>:</w:t>
      </w:r>
    </w:p>
    <w:p w:rsidR="00BD2DF3" w:rsidRDefault="00BD2DF3" w:rsidP="00BD2DF3">
      <w:pPr>
        <w:pStyle w:val="Heading4"/>
      </w:pPr>
      <w:r>
        <w:t>the Horse Information set out in Schedule One is true and correct;</w:t>
      </w:r>
    </w:p>
    <w:p w:rsidR="001E7D12" w:rsidRDefault="00BD2DF3" w:rsidP="001E7D12">
      <w:pPr>
        <w:pStyle w:val="Heading4"/>
      </w:pPr>
      <w:r>
        <w:t xml:space="preserve">the Seller </w:t>
      </w:r>
      <w:r w:rsidR="001E7D12">
        <w:t>is not ‘in trade’</w:t>
      </w:r>
      <w:r w:rsidR="00B23097">
        <w:t>, and the Horse is not supplied or acquired ‘in trade’</w:t>
      </w:r>
      <w:r w:rsidR="001E7D12">
        <w:t xml:space="preserve"> as defined in </w:t>
      </w:r>
      <w:r w:rsidR="00813CEC">
        <w:t>Consumer Guarantees Act 1993</w:t>
      </w:r>
      <w:r>
        <w:t>;</w:t>
      </w:r>
    </w:p>
    <w:p w:rsidR="00BD2DF3" w:rsidRDefault="001E7D12" w:rsidP="001E7D12">
      <w:pPr>
        <w:pStyle w:val="Heading4"/>
      </w:pPr>
      <w:r>
        <w:t>the Horse will be sold free and clear of any and all security interests or other encumbrances</w:t>
      </w:r>
      <w:r w:rsidR="00BD2DF3">
        <w:t xml:space="preserve">; </w:t>
      </w:r>
    </w:p>
    <w:p w:rsidR="009E4D35" w:rsidRPr="00C45462" w:rsidRDefault="009E4D35" w:rsidP="009E4D35">
      <w:pPr>
        <w:pStyle w:val="Heading4"/>
      </w:pPr>
      <w:r>
        <w:t xml:space="preserve">the Horse is solely or jointly owned by the Owner, and where the Horse is jointly owned by the Owner, </w:t>
      </w:r>
      <w:r w:rsidR="00873040">
        <w:t>all owners of the Horse have signed this Agreement</w:t>
      </w:r>
      <w:r>
        <w:t xml:space="preserve">; </w:t>
      </w:r>
    </w:p>
    <w:p w:rsidR="00873040" w:rsidRDefault="00BD2DF3" w:rsidP="001E7D12">
      <w:pPr>
        <w:pStyle w:val="Heading4"/>
      </w:pPr>
      <w:r>
        <w:t xml:space="preserve">the Seller has used the Horse for the </w:t>
      </w:r>
      <w:r w:rsidR="00D655D2">
        <w:t>Prior Use</w:t>
      </w:r>
      <w:r w:rsidR="00873040">
        <w:t>; and</w:t>
      </w:r>
    </w:p>
    <w:p w:rsidR="00BD2DF3" w:rsidRDefault="00873040" w:rsidP="001E7D12">
      <w:pPr>
        <w:pStyle w:val="Heading4"/>
      </w:pPr>
      <w:r>
        <w:t>the Horse is not Incapacitated</w:t>
      </w:r>
      <w:r w:rsidR="00C83F1D">
        <w:t>.</w:t>
      </w:r>
    </w:p>
    <w:p w:rsidR="00B23097" w:rsidRPr="00C83F1D" w:rsidRDefault="00650D93" w:rsidP="00B23097">
      <w:pPr>
        <w:pStyle w:val="Heading2"/>
        <w:rPr>
          <w:rFonts w:cs="Calibri"/>
          <w:b/>
        </w:rPr>
      </w:pPr>
      <w:r w:rsidRPr="00650D93">
        <w:rPr>
          <w:b/>
        </w:rPr>
        <w:t>No implied warranties:</w:t>
      </w:r>
      <w:r>
        <w:t xml:space="preserve"> </w:t>
      </w:r>
      <w:r w:rsidR="00B23097" w:rsidRPr="00F030B0">
        <w:t xml:space="preserve">Except </w:t>
      </w:r>
      <w:r w:rsidR="00B23097">
        <w:t xml:space="preserve">as expressly set out in this Agreement, </w:t>
      </w:r>
      <w:r w:rsidR="00B23097" w:rsidRPr="00F030B0">
        <w:t xml:space="preserve">to the extent permitted by law, the </w:t>
      </w:r>
      <w:r>
        <w:t xml:space="preserve">Horse is </w:t>
      </w:r>
      <w:r w:rsidR="00B23097" w:rsidRPr="00F030B0">
        <w:t xml:space="preserve">provided “as is”, without any other </w:t>
      </w:r>
      <w:r w:rsidR="00B23097" w:rsidRPr="00F030B0">
        <w:rPr>
          <w:shd w:val="clear" w:color="auto" w:fill="FFFFFF"/>
        </w:rPr>
        <w:t xml:space="preserve">guarantees, warranties, conditions or representations (whether express, implied by law, </w:t>
      </w:r>
      <w:r>
        <w:rPr>
          <w:shd w:val="clear" w:color="auto" w:fill="FFFFFF"/>
        </w:rPr>
        <w:t xml:space="preserve">statute, </w:t>
      </w:r>
      <w:r w:rsidR="00B23097" w:rsidRPr="00F030B0">
        <w:rPr>
          <w:shd w:val="clear" w:color="auto" w:fill="FFFFFF"/>
        </w:rPr>
        <w:t xml:space="preserve">trade custom or otherwise) including without limitation in relation to </w:t>
      </w:r>
      <w:r>
        <w:rPr>
          <w:shd w:val="clear" w:color="auto" w:fill="FFFFFF"/>
        </w:rPr>
        <w:t xml:space="preserve">title, </w:t>
      </w:r>
      <w:r w:rsidR="00B23097" w:rsidRPr="00F030B0">
        <w:rPr>
          <w:rFonts w:asciiTheme="minorHAnsi" w:hAnsiTheme="minorHAnsi"/>
          <w:color w:val="000000"/>
          <w:lang w:val="en-US"/>
        </w:rPr>
        <w:t>quality, merchantability, suitability</w:t>
      </w:r>
      <w:r>
        <w:rPr>
          <w:rFonts w:asciiTheme="minorHAnsi" w:hAnsiTheme="minorHAnsi"/>
          <w:color w:val="000000"/>
          <w:lang w:val="en-US"/>
        </w:rPr>
        <w:t xml:space="preserve"> or fitness</w:t>
      </w:r>
      <w:r w:rsidR="00B23097" w:rsidRPr="00F030B0">
        <w:rPr>
          <w:rFonts w:asciiTheme="minorHAnsi" w:hAnsiTheme="minorHAnsi"/>
          <w:color w:val="000000"/>
          <w:lang w:val="en-US"/>
        </w:rPr>
        <w:t xml:space="preserve"> for purpose, </w:t>
      </w:r>
      <w:r>
        <w:rPr>
          <w:rFonts w:asciiTheme="minorHAnsi" w:hAnsiTheme="minorHAnsi"/>
          <w:color w:val="000000"/>
          <w:lang w:val="en-US"/>
        </w:rPr>
        <w:t xml:space="preserve">compliance with description, </w:t>
      </w:r>
      <w:r w:rsidR="00B23097" w:rsidRPr="00F030B0">
        <w:rPr>
          <w:rFonts w:asciiTheme="minorHAnsi" w:hAnsiTheme="minorHAnsi"/>
          <w:color w:val="000000"/>
          <w:lang w:val="en-US"/>
        </w:rPr>
        <w:t>or otherwise</w:t>
      </w:r>
      <w:r w:rsidR="00B23097" w:rsidRPr="00F030B0">
        <w:rPr>
          <w:shd w:val="clear" w:color="auto" w:fill="FFFFFF"/>
        </w:rPr>
        <w:t>.</w:t>
      </w:r>
    </w:p>
    <w:p w:rsidR="00955B10" w:rsidRDefault="00955B10" w:rsidP="00955B10">
      <w:pPr>
        <w:pStyle w:val="Heading1"/>
      </w:pPr>
      <w:r>
        <w:lastRenderedPageBreak/>
        <w:t>DISPUTE RESOLUTION</w:t>
      </w:r>
    </w:p>
    <w:p w:rsidR="00955B10" w:rsidRPr="00955B10" w:rsidRDefault="00955B10" w:rsidP="00955B10">
      <w:pPr>
        <w:numPr>
          <w:ilvl w:val="1"/>
          <w:numId w:val="17"/>
        </w:numPr>
        <w:tabs>
          <w:tab w:val="clear" w:pos="850"/>
          <w:tab w:val="left" w:pos="851"/>
          <w:tab w:val="left" w:pos="2551"/>
        </w:tabs>
        <w:spacing w:after="220"/>
        <w:ind w:left="851" w:hanging="851"/>
        <w:outlineLvl w:val="1"/>
        <w:rPr>
          <w:rFonts w:cs="Calibri"/>
          <w:b/>
          <w:lang w:val="en-US"/>
        </w:rPr>
      </w:pPr>
      <w:r w:rsidRPr="00955B10">
        <w:rPr>
          <w:rFonts w:cs="Calibri"/>
          <w:b/>
          <w:lang w:val="en-US"/>
        </w:rPr>
        <w:t xml:space="preserve">Dispute resolution: </w:t>
      </w:r>
      <w:r w:rsidRPr="00955B10">
        <w:rPr>
          <w:rFonts w:cs="Calibri"/>
          <w:lang w:val="en-US"/>
        </w:rPr>
        <w:t>In the event of any dispute under this Agreement, the parties will:</w:t>
      </w:r>
    </w:p>
    <w:p w:rsidR="00955B10" w:rsidRPr="00955B10" w:rsidRDefault="00955B10" w:rsidP="00955B10">
      <w:pPr>
        <w:numPr>
          <w:ilvl w:val="3"/>
          <w:numId w:val="17"/>
        </w:numPr>
        <w:tabs>
          <w:tab w:val="left" w:pos="1701"/>
        </w:tabs>
        <w:spacing w:after="220"/>
        <w:ind w:hanging="850"/>
        <w:outlineLvl w:val="3"/>
        <w:rPr>
          <w:rFonts w:cs="Calibri"/>
          <w:lang w:val="en-US"/>
        </w:rPr>
      </w:pPr>
      <w:r w:rsidRPr="00955B10">
        <w:rPr>
          <w:rFonts w:cs="Calibri"/>
          <w:lang w:val="en-US"/>
        </w:rPr>
        <w:t>promptly give full written particulars of this dispute to the other; and</w:t>
      </w:r>
    </w:p>
    <w:p w:rsidR="00955B10" w:rsidRPr="00955B10" w:rsidRDefault="00955B10" w:rsidP="00955B10">
      <w:pPr>
        <w:numPr>
          <w:ilvl w:val="3"/>
          <w:numId w:val="17"/>
        </w:numPr>
        <w:tabs>
          <w:tab w:val="left" w:pos="1701"/>
        </w:tabs>
        <w:spacing w:after="220"/>
        <w:ind w:hanging="850"/>
        <w:outlineLvl w:val="3"/>
        <w:rPr>
          <w:rFonts w:cs="Calibri"/>
          <w:lang w:val="en-US"/>
        </w:rPr>
      </w:pPr>
      <w:r w:rsidRPr="00955B10">
        <w:rPr>
          <w:rFonts w:cs="Calibri"/>
          <w:lang w:val="en-US"/>
        </w:rPr>
        <w:t>cooperatively enter into discussions to try and resolve the dispute.</w:t>
      </w:r>
    </w:p>
    <w:p w:rsidR="00955B10" w:rsidRPr="00955B10" w:rsidRDefault="00955B10" w:rsidP="00955B10">
      <w:pPr>
        <w:numPr>
          <w:ilvl w:val="1"/>
          <w:numId w:val="17"/>
        </w:numPr>
        <w:tabs>
          <w:tab w:val="clear" w:pos="850"/>
          <w:tab w:val="left" w:pos="851"/>
          <w:tab w:val="left" w:pos="2551"/>
        </w:tabs>
        <w:spacing w:after="220"/>
        <w:ind w:left="851" w:hanging="851"/>
        <w:outlineLvl w:val="1"/>
        <w:rPr>
          <w:rFonts w:cs="Calibri"/>
          <w:b/>
          <w:lang w:val="en-US"/>
        </w:rPr>
      </w:pPr>
      <w:r w:rsidRPr="00955B10">
        <w:rPr>
          <w:rFonts w:cs="Calibri"/>
          <w:b/>
          <w:lang w:val="en-US"/>
        </w:rPr>
        <w:t xml:space="preserve">No Resolution: </w:t>
      </w:r>
      <w:r w:rsidRPr="00955B10">
        <w:rPr>
          <w:rFonts w:cs="Calibri"/>
          <w:lang w:val="en-US"/>
        </w:rPr>
        <w:t xml:space="preserve">If the dispute is not resolved within 10 Working Days of written particulars being given (or any longer period agreed to by the parties) the dispute will be referred to </w:t>
      </w:r>
      <w:r w:rsidR="00645B78">
        <w:rPr>
          <w:rFonts w:cs="Calibri"/>
          <w:lang w:val="en-US"/>
        </w:rPr>
        <w:t>the disputes tribunal or the Courts, as applicable</w:t>
      </w:r>
      <w:r w:rsidRPr="00955B10">
        <w:rPr>
          <w:rFonts w:cs="Calibri"/>
          <w:lang w:val="en-US"/>
        </w:rPr>
        <w:t>.</w:t>
      </w:r>
    </w:p>
    <w:p w:rsidR="00955B10" w:rsidRPr="00955B10" w:rsidRDefault="00955B10" w:rsidP="00955B10">
      <w:pPr>
        <w:numPr>
          <w:ilvl w:val="1"/>
          <w:numId w:val="17"/>
        </w:numPr>
        <w:tabs>
          <w:tab w:val="clear" w:pos="850"/>
          <w:tab w:val="left" w:pos="851"/>
          <w:tab w:val="left" w:pos="2551"/>
        </w:tabs>
        <w:spacing w:after="220"/>
        <w:ind w:left="851" w:hanging="851"/>
        <w:outlineLvl w:val="1"/>
        <w:rPr>
          <w:rFonts w:cs="Calibri"/>
          <w:b/>
          <w:lang w:val="en-US"/>
        </w:rPr>
      </w:pPr>
      <w:bookmarkStart w:id="37" w:name="_Ref363820484"/>
      <w:r w:rsidRPr="00955B10">
        <w:rPr>
          <w:rFonts w:cs="Calibri"/>
          <w:b/>
          <w:lang w:val="en-US"/>
        </w:rPr>
        <w:t xml:space="preserve">Exception: </w:t>
      </w:r>
      <w:r w:rsidRPr="00955B10">
        <w:rPr>
          <w:rFonts w:cs="Calibri"/>
          <w:lang w:val="en-US"/>
        </w:rPr>
        <w:t>This clause does not apply to:</w:t>
      </w:r>
      <w:bookmarkEnd w:id="37"/>
    </w:p>
    <w:p w:rsidR="00955B10" w:rsidRPr="00955B10" w:rsidRDefault="00955B10" w:rsidP="00955B10">
      <w:pPr>
        <w:numPr>
          <w:ilvl w:val="3"/>
          <w:numId w:val="17"/>
        </w:numPr>
        <w:tabs>
          <w:tab w:val="left" w:pos="1701"/>
        </w:tabs>
        <w:spacing w:after="220"/>
        <w:ind w:hanging="850"/>
        <w:outlineLvl w:val="3"/>
        <w:rPr>
          <w:rFonts w:cs="Calibri"/>
          <w:lang w:val="en-US"/>
        </w:rPr>
      </w:pPr>
      <w:r w:rsidRPr="00955B10">
        <w:rPr>
          <w:rFonts w:cs="Calibri"/>
          <w:lang w:val="en-US"/>
        </w:rPr>
        <w:t>any dispute arising in connection with any attempted re-negotiation of this Agreement; or</w:t>
      </w:r>
    </w:p>
    <w:p w:rsidR="00955B10" w:rsidRDefault="00955B10" w:rsidP="00955B10">
      <w:pPr>
        <w:numPr>
          <w:ilvl w:val="3"/>
          <w:numId w:val="17"/>
        </w:numPr>
        <w:tabs>
          <w:tab w:val="left" w:pos="1701"/>
        </w:tabs>
        <w:spacing w:after="220"/>
        <w:ind w:hanging="850"/>
        <w:outlineLvl w:val="3"/>
        <w:rPr>
          <w:rFonts w:cs="Calibri"/>
          <w:lang w:val="en-US"/>
        </w:rPr>
      </w:pPr>
      <w:r w:rsidRPr="00955B10">
        <w:rPr>
          <w:rFonts w:cs="Calibri"/>
          <w:lang w:val="en-US"/>
        </w:rPr>
        <w:t>an application by either party for urgent interlocutory relief.</w:t>
      </w:r>
    </w:p>
    <w:p w:rsidR="00C45462" w:rsidRDefault="00813CEC" w:rsidP="00C45462">
      <w:pPr>
        <w:pStyle w:val="Heading1"/>
        <w:rPr>
          <w:lang w:val="en-US"/>
        </w:rPr>
      </w:pPr>
      <w:r>
        <w:rPr>
          <w:lang w:val="en-US"/>
        </w:rPr>
        <w:t>MISCELLANEOUS</w:t>
      </w:r>
    </w:p>
    <w:p w:rsidR="00CD12F4" w:rsidRDefault="00CD12F4" w:rsidP="00CD12F4">
      <w:pPr>
        <w:numPr>
          <w:ilvl w:val="1"/>
          <w:numId w:val="17"/>
        </w:numPr>
        <w:tabs>
          <w:tab w:val="left" w:pos="1701"/>
          <w:tab w:val="left" w:pos="2551"/>
        </w:tabs>
        <w:spacing w:after="220"/>
        <w:ind w:left="855" w:hanging="855"/>
        <w:outlineLvl w:val="1"/>
        <w:rPr>
          <w:rFonts w:cs="Calibri"/>
        </w:rPr>
      </w:pPr>
      <w:r w:rsidRPr="00813CEC">
        <w:rPr>
          <w:rFonts w:cs="Calibri"/>
          <w:b/>
        </w:rPr>
        <w:t>Governing law:</w:t>
      </w:r>
      <w:r>
        <w:rPr>
          <w:rFonts w:cs="Calibri"/>
        </w:rPr>
        <w:t xml:space="preserve"> </w:t>
      </w:r>
      <w:r w:rsidRPr="00C45462">
        <w:rPr>
          <w:rFonts w:cs="Calibri"/>
        </w:rPr>
        <w:t>This Agreement is governed by the laws of New Zealand and the parties submit to the non-exclusive jurisdiction of the Courts of New Zealand.</w:t>
      </w:r>
    </w:p>
    <w:p w:rsidR="00CD12F4" w:rsidRDefault="00CD12F4" w:rsidP="00CD12F4">
      <w:pPr>
        <w:numPr>
          <w:ilvl w:val="1"/>
          <w:numId w:val="17"/>
        </w:numPr>
        <w:tabs>
          <w:tab w:val="clear" w:pos="850"/>
          <w:tab w:val="left" w:pos="851"/>
          <w:tab w:val="left" w:pos="2551"/>
        </w:tabs>
        <w:ind w:left="851" w:hanging="851"/>
        <w:outlineLvl w:val="1"/>
        <w:rPr>
          <w:rFonts w:asciiTheme="minorHAnsi" w:hAnsiTheme="minorHAnsi" w:cstheme="minorHAnsi"/>
        </w:rPr>
      </w:pPr>
      <w:bookmarkStart w:id="38" w:name="_Ref490663531"/>
      <w:r w:rsidRPr="007A6060">
        <w:rPr>
          <w:rFonts w:asciiTheme="minorHAnsi" w:hAnsiTheme="minorHAnsi" w:cstheme="minorHAnsi"/>
          <w:b/>
        </w:rPr>
        <w:t>Force majeure:</w:t>
      </w:r>
      <w:r>
        <w:rPr>
          <w:rFonts w:asciiTheme="minorHAnsi" w:hAnsiTheme="minorHAnsi" w:cstheme="minorHAnsi"/>
        </w:rPr>
        <w:t xml:space="preserve"> </w:t>
      </w:r>
      <w:r w:rsidRPr="00AD0B80">
        <w:rPr>
          <w:rFonts w:asciiTheme="minorHAnsi" w:hAnsiTheme="minorHAnsi" w:cstheme="minorHAnsi"/>
        </w:rPr>
        <w:t>No failure or omission by any party to carry out or observe any of the terms or conditions of this Agreement will, except as expressly provided to the contrary in this Agreement, give rise to any claim against the party in question or be deemed a breach of this Agreement if such failure or omission arises from any cause reasonably beyond the control of such party, provided that this clause will not extend to excuse the consequences of insolvency, financial difficulty, or the non-payment of monies due.</w:t>
      </w:r>
    </w:p>
    <w:p w:rsidR="00CD12F4" w:rsidRPr="00AD0B80" w:rsidRDefault="00CD12F4" w:rsidP="00CD12F4">
      <w:pPr>
        <w:tabs>
          <w:tab w:val="left" w:pos="851"/>
          <w:tab w:val="left" w:pos="2551"/>
        </w:tabs>
        <w:ind w:left="851"/>
        <w:outlineLvl w:val="1"/>
        <w:rPr>
          <w:rFonts w:asciiTheme="minorHAnsi" w:hAnsiTheme="minorHAnsi" w:cstheme="minorHAnsi"/>
        </w:rPr>
      </w:pPr>
    </w:p>
    <w:p w:rsidR="00CD12F4" w:rsidRPr="005C21CE" w:rsidRDefault="00CD12F4" w:rsidP="00CD12F4">
      <w:pPr>
        <w:pStyle w:val="Heading2"/>
      </w:pPr>
      <w:r w:rsidRPr="00D80873">
        <w:rPr>
          <w:b/>
        </w:rPr>
        <w:t>Relationship:</w:t>
      </w:r>
      <w:r>
        <w:t xml:space="preserve"> </w:t>
      </w:r>
      <w:r w:rsidRPr="005C21CE">
        <w:t xml:space="preserve">This </w:t>
      </w:r>
      <w:r>
        <w:t>Agreement</w:t>
      </w:r>
      <w:r w:rsidRPr="005C21CE">
        <w:t xml:space="preserve"> does not create a joint venture, partnership, agency, or employer/employee relationship between the parties.</w:t>
      </w:r>
    </w:p>
    <w:p w:rsidR="00CD12F4" w:rsidRPr="00337644" w:rsidRDefault="00CD12F4" w:rsidP="00CD12F4">
      <w:pPr>
        <w:pStyle w:val="Heading2"/>
        <w:tabs>
          <w:tab w:val="clear" w:pos="850"/>
          <w:tab w:val="clear" w:pos="1701"/>
          <w:tab w:val="left" w:pos="851"/>
        </w:tabs>
        <w:ind w:left="851" w:hanging="851"/>
        <w:rPr>
          <w:rFonts w:asciiTheme="minorHAnsi" w:hAnsiTheme="minorHAnsi" w:cstheme="minorHAnsi"/>
          <w:lang w:val="en-US"/>
        </w:rPr>
      </w:pPr>
      <w:r w:rsidRPr="008304DC">
        <w:rPr>
          <w:rFonts w:asciiTheme="minorHAnsi" w:hAnsiTheme="minorHAnsi" w:cstheme="minorHAnsi"/>
          <w:b/>
        </w:rPr>
        <w:t>Notices:</w:t>
      </w:r>
      <w:r>
        <w:rPr>
          <w:rFonts w:asciiTheme="minorHAnsi" w:hAnsiTheme="minorHAnsi" w:cstheme="minorHAnsi"/>
        </w:rPr>
        <w:t xml:space="preserve"> </w:t>
      </w:r>
      <w:r w:rsidRPr="00337644">
        <w:rPr>
          <w:rFonts w:asciiTheme="minorHAnsi" w:hAnsiTheme="minorHAnsi" w:cstheme="minorHAnsi"/>
        </w:rPr>
        <w:t>Notices, communication</w:t>
      </w:r>
      <w:r>
        <w:rPr>
          <w:rFonts w:asciiTheme="minorHAnsi" w:hAnsiTheme="minorHAnsi" w:cstheme="minorHAnsi"/>
        </w:rPr>
        <w:t>s,</w:t>
      </w:r>
      <w:r w:rsidRPr="00337644">
        <w:rPr>
          <w:rFonts w:asciiTheme="minorHAnsi" w:hAnsiTheme="minorHAnsi" w:cstheme="minorHAnsi"/>
        </w:rPr>
        <w:t xml:space="preserve"> documents or demands required to be made or served pursuant to this Agreement shall be in writing</w:t>
      </w:r>
      <w:r>
        <w:rPr>
          <w:rFonts w:asciiTheme="minorHAnsi" w:hAnsiTheme="minorHAnsi" w:cstheme="minorHAnsi"/>
        </w:rPr>
        <w:t xml:space="preserve"> and</w:t>
      </w:r>
      <w:r w:rsidRPr="00337644">
        <w:rPr>
          <w:rFonts w:asciiTheme="minorHAnsi" w:hAnsiTheme="minorHAnsi" w:cstheme="minorHAnsi"/>
        </w:rPr>
        <w:t xml:space="preserve"> signed by the party giving the notice. </w:t>
      </w:r>
      <w:r>
        <w:rPr>
          <w:rFonts w:asciiTheme="minorHAnsi" w:hAnsiTheme="minorHAnsi" w:cstheme="minorHAnsi"/>
        </w:rPr>
        <w:t>N</w:t>
      </w:r>
      <w:r w:rsidRPr="00B71EFD">
        <w:rPr>
          <w:rFonts w:asciiTheme="minorHAnsi" w:hAnsiTheme="minorHAnsi" w:cstheme="minorHAnsi"/>
        </w:rPr>
        <w:t>otice</w:t>
      </w:r>
      <w:r>
        <w:rPr>
          <w:rFonts w:asciiTheme="minorHAnsi" w:hAnsiTheme="minorHAnsi" w:cstheme="minorHAnsi"/>
        </w:rPr>
        <w:t>s</w:t>
      </w:r>
      <w:r w:rsidRPr="00B71EFD">
        <w:rPr>
          <w:rFonts w:asciiTheme="minorHAnsi" w:hAnsiTheme="minorHAnsi" w:cstheme="minorHAnsi"/>
        </w:rPr>
        <w:t xml:space="preserve"> shall be sent to the applicable party’s </w:t>
      </w:r>
      <w:r>
        <w:rPr>
          <w:rFonts w:asciiTheme="minorHAnsi" w:hAnsiTheme="minorHAnsi" w:cstheme="minorHAnsi"/>
        </w:rPr>
        <w:t xml:space="preserve">registered address, </w:t>
      </w:r>
      <w:r w:rsidRPr="00B71EFD">
        <w:rPr>
          <w:rFonts w:asciiTheme="minorHAnsi" w:hAnsiTheme="minorHAnsi" w:cstheme="minorHAnsi"/>
        </w:rPr>
        <w:t xml:space="preserve">address set out this Agreement, </w:t>
      </w:r>
      <w:r>
        <w:rPr>
          <w:rFonts w:asciiTheme="minorHAnsi" w:hAnsiTheme="minorHAnsi" w:cstheme="minorHAnsi"/>
        </w:rPr>
        <w:t xml:space="preserve">which may be </w:t>
      </w:r>
      <w:r w:rsidRPr="00B71EFD">
        <w:rPr>
          <w:rFonts w:asciiTheme="minorHAnsi" w:hAnsiTheme="minorHAnsi" w:cstheme="minorHAnsi"/>
        </w:rPr>
        <w:t>updated from time to time by a party by sending written notice to the other parties.</w:t>
      </w:r>
      <w:r>
        <w:rPr>
          <w:rFonts w:asciiTheme="minorHAnsi" w:hAnsiTheme="minorHAnsi" w:cstheme="minorHAnsi"/>
        </w:rPr>
        <w:t xml:space="preserve"> </w:t>
      </w:r>
      <w:r w:rsidRPr="00337644">
        <w:rPr>
          <w:rFonts w:asciiTheme="minorHAnsi" w:hAnsiTheme="minorHAnsi" w:cstheme="minorHAnsi"/>
        </w:rPr>
        <w:t xml:space="preserve">Any notice or document shall be deemed to be duly given or made if delivered by hand, when so delivered; if sent by post, on the </w:t>
      </w:r>
      <w:r>
        <w:rPr>
          <w:rFonts w:asciiTheme="minorHAnsi" w:hAnsiTheme="minorHAnsi" w:cstheme="minorHAnsi"/>
        </w:rPr>
        <w:t>fifth</w:t>
      </w:r>
      <w:r w:rsidRPr="00337644">
        <w:rPr>
          <w:rFonts w:asciiTheme="minorHAnsi" w:hAnsiTheme="minorHAnsi" w:cstheme="minorHAnsi"/>
        </w:rPr>
        <w:t xml:space="preserve"> working day following posting; if communicated by facsimile </w:t>
      </w:r>
      <w:r w:rsidRPr="00167E83">
        <w:rPr>
          <w:rFonts w:asciiTheme="minorHAnsi" w:hAnsiTheme="minorHAnsi" w:cstheme="minorHAnsi"/>
        </w:rPr>
        <w:t>or email</w:t>
      </w:r>
      <w:r w:rsidRPr="00337644">
        <w:rPr>
          <w:rFonts w:asciiTheme="minorHAnsi" w:hAnsiTheme="minorHAnsi" w:cstheme="minorHAnsi"/>
        </w:rPr>
        <w:t xml:space="preserve">, when transmitted to the recipient's last known facsimile number </w:t>
      </w:r>
      <w:r w:rsidRPr="00167E83">
        <w:rPr>
          <w:rFonts w:asciiTheme="minorHAnsi" w:hAnsiTheme="minorHAnsi" w:cstheme="minorHAnsi"/>
        </w:rPr>
        <w:t>and/or email address</w:t>
      </w:r>
      <w:bookmarkEnd w:id="38"/>
      <w:r>
        <w:rPr>
          <w:rFonts w:asciiTheme="minorHAnsi" w:hAnsiTheme="minorHAnsi" w:cstheme="minorHAnsi"/>
        </w:rPr>
        <w:t xml:space="preserve">, provided that the sender does not receive any </w:t>
      </w:r>
      <w:r w:rsidRPr="00337644">
        <w:rPr>
          <w:rFonts w:asciiTheme="minorHAnsi" w:hAnsiTheme="minorHAnsi" w:cstheme="minorHAnsi"/>
        </w:rPr>
        <w:t>indication of incomplete transmission</w:t>
      </w:r>
      <w:r>
        <w:rPr>
          <w:rFonts w:asciiTheme="minorHAnsi" w:hAnsiTheme="minorHAnsi" w:cstheme="minorHAnsi"/>
        </w:rPr>
        <w:t>.</w:t>
      </w:r>
    </w:p>
    <w:p w:rsidR="00CD12F4" w:rsidRPr="007A6060" w:rsidRDefault="00CD12F4" w:rsidP="00CD12F4">
      <w:pPr>
        <w:pStyle w:val="Heading2"/>
      </w:pPr>
      <w:r w:rsidRPr="007A6060">
        <w:rPr>
          <w:b/>
        </w:rPr>
        <w:t>Costs:</w:t>
      </w:r>
      <w:r>
        <w:t xml:space="preserve"> Each party shall pay their own costs arising from the drafting, negotiation and execution of this Agreement.</w:t>
      </w:r>
    </w:p>
    <w:p w:rsidR="00CD12F4" w:rsidRPr="008304DC" w:rsidRDefault="00CD12F4" w:rsidP="00CD12F4">
      <w:pPr>
        <w:pStyle w:val="Heading2"/>
        <w:rPr>
          <w:rFonts w:asciiTheme="minorHAnsi" w:hAnsiTheme="minorHAnsi" w:cstheme="minorHAnsi"/>
          <w:lang w:val="en-US"/>
        </w:rPr>
      </w:pPr>
      <w:r w:rsidRPr="008304DC">
        <w:rPr>
          <w:rFonts w:asciiTheme="minorHAnsi" w:hAnsiTheme="minorHAnsi" w:cstheme="minorHAnsi"/>
          <w:b/>
          <w:lang w:val="en-US"/>
        </w:rPr>
        <w:t>Severance:</w:t>
      </w:r>
      <w:r>
        <w:rPr>
          <w:rFonts w:asciiTheme="minorHAnsi" w:hAnsiTheme="minorHAnsi" w:cstheme="minorHAnsi"/>
          <w:lang w:val="en-US"/>
        </w:rPr>
        <w:t xml:space="preserve"> </w:t>
      </w:r>
      <w:r w:rsidRPr="008304DC">
        <w:rPr>
          <w:rFonts w:asciiTheme="minorHAnsi" w:hAnsiTheme="minorHAnsi" w:cstheme="minorHAnsi"/>
          <w:lang w:val="en-US"/>
        </w:rPr>
        <w:t>If any provision of this Agreement is found to be illegal, invalid or unenforceable, that provision shall be read down to the extent necessary and reasonable in all circumstances to give it a valid operation or partial character.  If any provision cannot be so read down, that provision will be void and severable and the remaining provisions will not in any way be affected or impaired.</w:t>
      </w:r>
    </w:p>
    <w:p w:rsidR="00CD12F4" w:rsidRPr="007A6060" w:rsidRDefault="00CD12F4" w:rsidP="00CD12F4">
      <w:pPr>
        <w:pStyle w:val="Heading2"/>
        <w:numPr>
          <w:ilvl w:val="1"/>
          <w:numId w:val="22"/>
        </w:numPr>
        <w:tabs>
          <w:tab w:val="clear" w:pos="1701"/>
        </w:tabs>
        <w:rPr>
          <w:rFonts w:asciiTheme="minorHAnsi" w:hAnsiTheme="minorHAnsi" w:cstheme="minorHAnsi"/>
          <w:lang w:val="en-US" w:eastAsia="en-NZ"/>
        </w:rPr>
      </w:pPr>
      <w:r w:rsidRPr="007A6060">
        <w:rPr>
          <w:rFonts w:asciiTheme="minorHAnsi" w:hAnsiTheme="minorHAnsi" w:cstheme="minorHAnsi"/>
          <w:b/>
        </w:rPr>
        <w:t>Survivorship:</w:t>
      </w:r>
      <w:r w:rsidRPr="007A6060">
        <w:rPr>
          <w:rFonts w:asciiTheme="minorHAnsi" w:hAnsiTheme="minorHAnsi" w:cstheme="minorHAnsi"/>
        </w:rPr>
        <w:t xml:space="preserve"> </w:t>
      </w:r>
      <w:r w:rsidRPr="007A6060">
        <w:rPr>
          <w:rFonts w:asciiTheme="minorHAnsi" w:hAnsiTheme="minorHAnsi" w:cstheme="minorHAnsi"/>
          <w:lang w:val="en-US" w:eastAsia="en-NZ"/>
        </w:rPr>
        <w:t xml:space="preserve">Termination or expiry of this Agreement for any reason (including in the event of misrepresentation) will not affect the rights and obligations of the parties that are </w:t>
      </w:r>
      <w:r w:rsidRPr="007A6060">
        <w:rPr>
          <w:rFonts w:asciiTheme="minorHAnsi" w:hAnsiTheme="minorHAnsi" w:cstheme="minorHAnsi"/>
          <w:lang w:val="en-US" w:eastAsia="en-NZ"/>
        </w:rPr>
        <w:lastRenderedPageBreak/>
        <w:t>intended to survive such termination, and any other provision to the extent required in order to give effect to such provisions.</w:t>
      </w:r>
    </w:p>
    <w:p w:rsidR="00CD12F4" w:rsidRPr="00337644" w:rsidRDefault="00CD12F4" w:rsidP="00CD12F4">
      <w:pPr>
        <w:keepNext/>
        <w:numPr>
          <w:ilvl w:val="1"/>
          <w:numId w:val="17"/>
        </w:numPr>
        <w:tabs>
          <w:tab w:val="left" w:pos="1701"/>
          <w:tab w:val="left" w:pos="2551"/>
        </w:tabs>
        <w:spacing w:after="220"/>
        <w:ind w:left="855"/>
        <w:outlineLvl w:val="1"/>
        <w:rPr>
          <w:rFonts w:asciiTheme="minorHAnsi" w:hAnsiTheme="minorHAnsi" w:cstheme="minorHAnsi"/>
        </w:rPr>
      </w:pPr>
      <w:r w:rsidRPr="00337644">
        <w:rPr>
          <w:rFonts w:asciiTheme="minorHAnsi" w:hAnsiTheme="minorHAnsi" w:cstheme="minorHAnsi"/>
          <w:b/>
        </w:rPr>
        <w:t>No waiver:</w:t>
      </w:r>
      <w:r w:rsidRPr="00337644">
        <w:rPr>
          <w:rFonts w:asciiTheme="minorHAnsi" w:hAnsiTheme="minorHAnsi" w:cstheme="minorHAnsi"/>
        </w:rPr>
        <w:t xml:space="preserve"> No delay, neglect or forbearance by either party in enforcing against the other party any provision of this Agreement will be a waiver, or in any way prejudice any right, of that party.</w:t>
      </w:r>
    </w:p>
    <w:p w:rsidR="00CD12F4" w:rsidRPr="005C21CE" w:rsidRDefault="00CD12F4" w:rsidP="00CD12F4">
      <w:pPr>
        <w:pStyle w:val="Heading2"/>
      </w:pPr>
      <w:r w:rsidRPr="00D80873">
        <w:rPr>
          <w:b/>
        </w:rPr>
        <w:t>Variation:</w:t>
      </w:r>
      <w:r>
        <w:t xml:space="preserve"> </w:t>
      </w:r>
      <w:r w:rsidRPr="005C21CE">
        <w:t xml:space="preserve">Any modification to or variation of this </w:t>
      </w:r>
      <w:r>
        <w:t>Agreement</w:t>
      </w:r>
      <w:r w:rsidRPr="005C21CE">
        <w:t xml:space="preserve"> must be in writing and signed by each party.</w:t>
      </w:r>
    </w:p>
    <w:p w:rsidR="00CD12F4" w:rsidRPr="006834C2" w:rsidRDefault="00CD12F4" w:rsidP="00CD12F4">
      <w:pPr>
        <w:pStyle w:val="Heading2"/>
        <w:numPr>
          <w:ilvl w:val="1"/>
          <w:numId w:val="22"/>
        </w:numPr>
        <w:rPr>
          <w:rFonts w:asciiTheme="minorHAnsi" w:hAnsiTheme="minorHAnsi" w:cstheme="minorHAnsi"/>
        </w:rPr>
      </w:pPr>
      <w:r w:rsidRPr="006834C2">
        <w:rPr>
          <w:b/>
        </w:rPr>
        <w:t>Non-circumvent:</w:t>
      </w:r>
      <w:r>
        <w:t xml:space="preserve"> </w:t>
      </w:r>
      <w:r w:rsidRPr="006834C2">
        <w:rPr>
          <w:rFonts w:asciiTheme="minorHAnsi" w:hAnsiTheme="minorHAnsi" w:cstheme="minorHAnsi"/>
        </w:rPr>
        <w:t>The parties will not circumvent or attempt to circumvent the provisions and/or intent of this Agreement.</w:t>
      </w:r>
      <w:r w:rsidRPr="006834C2">
        <w:rPr>
          <w:rFonts w:asciiTheme="minorHAnsi" w:hAnsiTheme="minorHAnsi" w:cstheme="minorHAnsi"/>
          <w:iCs/>
        </w:rPr>
        <w:t xml:space="preserve">  </w:t>
      </w:r>
    </w:p>
    <w:p w:rsidR="00CD12F4" w:rsidRPr="002F69FB" w:rsidRDefault="00CD12F4" w:rsidP="00CD12F4">
      <w:pPr>
        <w:pStyle w:val="Heading2"/>
      </w:pPr>
      <w:r>
        <w:rPr>
          <w:b/>
        </w:rPr>
        <w:t xml:space="preserve">Assignment: </w:t>
      </w:r>
      <w:r w:rsidRPr="002F69FB">
        <w:t>Neither party shall assign or otherwise transfer the rights or benefits of this Agreement to any third party without the prior written consent of the other party.</w:t>
      </w:r>
      <w:r>
        <w:rPr>
          <w:b/>
        </w:rPr>
        <w:t xml:space="preserve"> </w:t>
      </w:r>
    </w:p>
    <w:p w:rsidR="00CD12F4" w:rsidRPr="005C21CE" w:rsidRDefault="00CD12F4" w:rsidP="00CD12F4">
      <w:pPr>
        <w:pStyle w:val="Heading2"/>
      </w:pPr>
      <w:r w:rsidRPr="00D80873">
        <w:rPr>
          <w:b/>
        </w:rPr>
        <w:t>Short form:</w:t>
      </w:r>
      <w:r>
        <w:t xml:space="preserve"> </w:t>
      </w:r>
      <w:r w:rsidRPr="005C21CE">
        <w:t xml:space="preserve">The parties acknowledge that this is a short form </w:t>
      </w:r>
      <w:r>
        <w:t>Agreement</w:t>
      </w:r>
      <w:r w:rsidRPr="005C21CE">
        <w:t xml:space="preserve">. It may not deal with, or adequately deal with, some matters that may arise. Because of this the parties will work with each other co-operatively to determine how this </w:t>
      </w:r>
      <w:r>
        <w:t>Agreement</w:t>
      </w:r>
      <w:r w:rsidRPr="005C21CE">
        <w:t xml:space="preserve"> is to apply to such matters on a case by case basis, having regard to the broad intentions of the parties in entering into this </w:t>
      </w:r>
      <w:r>
        <w:t>Agreement</w:t>
      </w:r>
      <w:r w:rsidRPr="005C21CE">
        <w:t>.</w:t>
      </w:r>
    </w:p>
    <w:p w:rsidR="00CD12F4" w:rsidRDefault="00CD12F4" w:rsidP="00CD12F4">
      <w:pPr>
        <w:pStyle w:val="Heading2"/>
      </w:pPr>
      <w:r w:rsidRPr="00D80873">
        <w:rPr>
          <w:b/>
        </w:rPr>
        <w:t>Entire Agreement:</w:t>
      </w:r>
      <w:r>
        <w:t xml:space="preserve"> </w:t>
      </w:r>
      <w:r w:rsidRPr="005C21CE">
        <w:t xml:space="preserve">This </w:t>
      </w:r>
      <w:r>
        <w:t>Agreement</w:t>
      </w:r>
      <w:r w:rsidRPr="005C21CE">
        <w:t xml:space="preserve"> constitutes the entire </w:t>
      </w:r>
      <w:r>
        <w:t>Agreement</w:t>
      </w:r>
      <w:r w:rsidRPr="005C21CE">
        <w:t xml:space="preserve"> and understanding between the parties and supersedes all prior discussions and </w:t>
      </w:r>
      <w:r>
        <w:t>agreements</w:t>
      </w:r>
      <w:r w:rsidRPr="005C21CE">
        <w:t xml:space="preserve"> covering the subject matter of this </w:t>
      </w:r>
      <w:r>
        <w:t>Agreement</w:t>
      </w:r>
      <w:r w:rsidRPr="005C21CE">
        <w:t>.</w:t>
      </w:r>
    </w:p>
    <w:p w:rsidR="00CD12F4" w:rsidRDefault="00CD12F4" w:rsidP="00CD12F4">
      <w:pPr>
        <w:pStyle w:val="Heading2"/>
      </w:pPr>
      <w:r w:rsidRPr="00813CEC">
        <w:rPr>
          <w:b/>
        </w:rPr>
        <w:t>Counterparts:</w:t>
      </w:r>
      <w:r>
        <w:t xml:space="preserve"> </w:t>
      </w:r>
      <w:r w:rsidRPr="00597363">
        <w:t>This Agreement may be executed in counterparts (which may be electronic or facsimile copies) and all of which, when taken together constitute the one document.</w:t>
      </w:r>
    </w:p>
    <w:p w:rsidR="00167E83" w:rsidRDefault="00167E83" w:rsidP="00CD12F4">
      <w:pPr>
        <w:pStyle w:val="Heading2"/>
        <w:numPr>
          <w:ilvl w:val="0"/>
          <w:numId w:val="0"/>
        </w:numPr>
        <w:jc w:val="right"/>
        <w:rPr>
          <w:b/>
        </w:rPr>
      </w:pPr>
    </w:p>
    <w:sectPr w:rsidR="00167E83" w:rsidSect="00D11B20">
      <w:headerReference w:type="default" r:id="rId10"/>
      <w:footerReference w:type="default" r:id="rId11"/>
      <w:footerReference w:type="first" r:id="rId12"/>
      <w:pgSz w:w="11906" w:h="16838" w:code="9"/>
      <w:pgMar w:top="1135" w:right="1440" w:bottom="1440" w:left="1440" w:header="720" w:footer="567" w:gutter="0"/>
      <w:paperSrc w:first="1000" w:other="100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2C" w:rsidRDefault="00B44A2C">
      <w:r>
        <w:separator/>
      </w:r>
    </w:p>
  </w:endnote>
  <w:endnote w:type="continuationSeparator" w:id="0">
    <w:p w:rsidR="00B44A2C" w:rsidRDefault="00B4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C" w:rsidRPr="00800C54" w:rsidRDefault="00875F5F">
    <w:pPr>
      <w:pStyle w:val="Footer"/>
      <w:rPr>
        <w:rFonts w:cs="Calibri"/>
      </w:rPr>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77439" o:spid="_x0000_s2050" type="#_x0000_t75" style="position:absolute;left:0;text-align:left;margin-left:353.4pt;margin-top:725.85pt;width:97.9pt;height:41.65pt;z-index:-251658752;mso-position-horizontal-relative:margin;mso-position-vertical-relative:margin" o:allowincell="f">
          <v:imagedata r:id="rId1" o:title="NWM0025 NWM Bold Logo Black"/>
          <w10:wrap anchorx="margin" anchory="margin"/>
        </v:shape>
      </w:pict>
    </w:r>
    <w:r w:rsidR="00813CEC" w:rsidRPr="00800C54">
      <w:rPr>
        <w:rFonts w:cs="Calibri"/>
      </w:rPr>
      <w:fldChar w:fldCharType="begin"/>
    </w:r>
    <w:r w:rsidR="00D25C41" w:rsidRPr="00D25C41">
      <w:rPr>
        <w:rFonts w:cs="Arial"/>
      </w:rPr>
      <w:instrText xml:space="preserve">IF </w:instrText>
    </w:r>
    <w:r w:rsidR="00D25C41" w:rsidRPr="00D25C41">
      <w:rPr>
        <w:rFonts w:cs="Arial"/>
      </w:rPr>
      <w:fldChar w:fldCharType="begin"/>
    </w:r>
    <w:r w:rsidR="00D25C41" w:rsidRPr="00D25C41">
      <w:rPr>
        <w:rFonts w:cs="Arial"/>
      </w:rPr>
      <w:instrText xml:space="preserve"> DOCPROPERTY  HyperlinkBase </w:instrText>
    </w:r>
    <w:r w:rsidR="00D25C41" w:rsidRPr="00D25C41">
      <w:rPr>
        <w:rFonts w:cs="Arial"/>
      </w:rPr>
      <w:fldChar w:fldCharType="separate"/>
    </w:r>
    <w:r w:rsidR="00D25C41">
      <w:rPr>
        <w:rFonts w:cs="Arial"/>
      </w:rPr>
      <w:instrText>JXC-P-170-V3</w:instrText>
    </w:r>
    <w:r w:rsidR="00D25C41" w:rsidRPr="00D25C41">
      <w:rPr>
        <w:rFonts w:cs="Arial"/>
      </w:rPr>
      <w:fldChar w:fldCharType="end"/>
    </w:r>
    <w:r w:rsidR="00D25C41" w:rsidRPr="00D25C41">
      <w:rPr>
        <w:rFonts w:cs="Arial"/>
      </w:rPr>
      <w:instrText xml:space="preserve"> &lt;&gt; "" "</w:instrText>
    </w:r>
    <w:r w:rsidR="00D25C41" w:rsidRPr="00D25C41">
      <w:rPr>
        <w:rFonts w:cs="Arial"/>
      </w:rPr>
      <w:fldChar w:fldCharType="begin"/>
    </w:r>
    <w:r w:rsidR="00D25C41" w:rsidRPr="00D25C41">
      <w:rPr>
        <w:rFonts w:cs="Arial"/>
      </w:rPr>
      <w:instrText xml:space="preserve"> DOCPROPERTY  HyperlinkBase </w:instrText>
    </w:r>
    <w:r w:rsidR="00D25C41" w:rsidRPr="00D25C41">
      <w:rPr>
        <w:rFonts w:cs="Arial"/>
      </w:rPr>
      <w:fldChar w:fldCharType="separate"/>
    </w:r>
    <w:r w:rsidR="00D25C41">
      <w:rPr>
        <w:rFonts w:cs="Arial"/>
      </w:rPr>
      <w:instrText>JXC-P-170-V3</w:instrText>
    </w:r>
    <w:r w:rsidR="00D25C41" w:rsidRPr="00D25C41">
      <w:rPr>
        <w:rFonts w:cs="Arial"/>
      </w:rPr>
      <w:fldChar w:fldCharType="end"/>
    </w:r>
    <w:r w:rsidR="00D25C41" w:rsidRPr="00D25C41">
      <w:rPr>
        <w:rFonts w:cs="Arial"/>
      </w:rPr>
      <w:instrText>" "</w:instrText>
    </w:r>
    <w:r w:rsidR="00D25C41" w:rsidRPr="00D25C41">
      <w:rPr>
        <w:rFonts w:cs="Arial"/>
      </w:rPr>
      <w:fldChar w:fldCharType="begin"/>
    </w:r>
    <w:r w:rsidR="00D25C41" w:rsidRPr="00D25C41">
      <w:rPr>
        <w:rFonts w:cs="Arial"/>
      </w:rPr>
      <w:instrText xml:space="preserve"> FILENAME \* Upper</w:instrText>
    </w:r>
    <w:r w:rsidR="00D25C41" w:rsidRPr="00D25C41">
      <w:rPr>
        <w:rFonts w:cs="Arial"/>
      </w:rPr>
      <w:fldChar w:fldCharType="separate"/>
    </w:r>
    <w:r w:rsidR="00D25C41">
      <w:rPr>
        <w:rFonts w:cs="Arial"/>
        <w:noProof/>
      </w:rPr>
      <w:instrText>HORSE SALE AND PURCHASE AGREEMENT.DOCX</w:instrText>
    </w:r>
    <w:r w:rsidR="00D25C41" w:rsidRPr="00D25C41">
      <w:rPr>
        <w:rFonts w:cs="Arial"/>
      </w:rPr>
      <w:fldChar w:fldCharType="end"/>
    </w:r>
    <w:r w:rsidR="00D25C41" w:rsidRPr="00D25C41">
      <w:rPr>
        <w:rFonts w:cs="Arial"/>
      </w:rPr>
      <w:instrText>"</w:instrText>
    </w:r>
    <w:r w:rsidR="00813CEC" w:rsidRPr="00800C54">
      <w:rPr>
        <w:rFonts w:cs="Calibri"/>
      </w:rPr>
      <w:fldChar w:fldCharType="separate"/>
    </w:r>
    <w:r>
      <w:rPr>
        <w:rFonts w:cs="Arial"/>
        <w:noProof/>
      </w:rPr>
      <w:t>JXC-P-170-V3</w:t>
    </w:r>
    <w:r w:rsidR="00813CEC" w:rsidRPr="00800C54">
      <w:rPr>
        <w:rFonts w:cs="Calibri"/>
      </w:rPr>
      <w:fldChar w:fldCharType="end"/>
    </w:r>
    <w:r w:rsidR="00813CEC" w:rsidRPr="00800C54">
      <w:rPr>
        <w:rFonts w:cs="Calibri"/>
      </w:rPr>
      <w:t>:</w:t>
    </w:r>
    <w:r w:rsidR="00813CEC" w:rsidRPr="00800C54">
      <w:rPr>
        <w:rFonts w:cs="Calibri"/>
      </w:rPr>
      <w:fldChar w:fldCharType="begin"/>
    </w:r>
    <w:r w:rsidR="00813CEC" w:rsidRPr="00800C54">
      <w:rPr>
        <w:rFonts w:cs="Calibri"/>
      </w:rPr>
      <w:instrText xml:space="preserve"> USERINITIALS \* Lower \* MERGEFORMAT </w:instrText>
    </w:r>
    <w:r w:rsidR="00813CEC" w:rsidRPr="00800C54">
      <w:rPr>
        <w:rFonts w:cs="Calibri"/>
      </w:rPr>
      <w:fldChar w:fldCharType="separate"/>
    </w:r>
    <w:r w:rsidR="00D11B20">
      <w:rPr>
        <w:rFonts w:cs="Calibri"/>
        <w:noProof/>
      </w:rPr>
      <w:t>cs</w:t>
    </w:r>
    <w:r w:rsidR="00813CEC" w:rsidRPr="00800C54">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41" w:rsidRPr="00D25C41" w:rsidRDefault="00D25C41" w:rsidP="00B9746A">
    <w:pPr>
      <w:pStyle w:val="Cover"/>
      <w:spacing w:before="120"/>
      <w:ind w:right="0"/>
      <w:jc w:val="left"/>
      <w:rPr>
        <w:rFonts w:cs="Calibri"/>
        <w:szCs w:val="22"/>
      </w:rPr>
    </w:pPr>
    <w:r w:rsidRPr="00D25C41">
      <w:rPr>
        <w:rFonts w:cs="Calibri"/>
        <w:szCs w:val="22"/>
      </w:rPr>
      <w:t>©</w:t>
    </w:r>
    <w:r>
      <w:rPr>
        <w:rFonts w:cs="Calibri"/>
        <w:sz w:val="12"/>
      </w:rPr>
      <w:t xml:space="preserve"> </w:t>
    </w:r>
    <w:r w:rsidRPr="00D25C41">
      <w:rPr>
        <w:rFonts w:cs="Calibri"/>
        <w:szCs w:val="22"/>
      </w:rPr>
      <w:t>Norris Ward McKinnon</w:t>
    </w:r>
  </w:p>
  <w:p w:rsidR="00813CEC" w:rsidRPr="00800C54" w:rsidRDefault="00813CEC" w:rsidP="00B9746A">
    <w:pPr>
      <w:pStyle w:val="Cover"/>
      <w:spacing w:before="120"/>
      <w:ind w:right="0"/>
      <w:jc w:val="left"/>
      <w:rPr>
        <w:rFonts w:cs="Calibri"/>
        <w:sz w:val="12"/>
      </w:rPr>
    </w:pPr>
    <w:r w:rsidRPr="00800C54">
      <w:rPr>
        <w:rFonts w:cs="Calibri"/>
        <w:sz w:val="12"/>
      </w:rPr>
      <w:fldChar w:fldCharType="begin"/>
    </w:r>
    <w:r w:rsidR="00D25C41" w:rsidRPr="00D25C41">
      <w:rPr>
        <w:rFonts w:cs="Arial"/>
        <w:sz w:val="12"/>
      </w:rPr>
      <w:instrText xml:space="preserve">IF </w:instrText>
    </w:r>
    <w:r w:rsidR="00D25C41" w:rsidRPr="00D25C41">
      <w:rPr>
        <w:rFonts w:cs="Arial"/>
        <w:sz w:val="12"/>
      </w:rPr>
      <w:fldChar w:fldCharType="begin"/>
    </w:r>
    <w:r w:rsidR="00D25C41" w:rsidRPr="00D25C41">
      <w:rPr>
        <w:rFonts w:cs="Arial"/>
        <w:sz w:val="12"/>
      </w:rPr>
      <w:instrText xml:space="preserve"> DOCPROPERTY  HyperlinkBase </w:instrText>
    </w:r>
    <w:r w:rsidR="00D25C41" w:rsidRPr="00D25C41">
      <w:rPr>
        <w:rFonts w:cs="Arial"/>
        <w:sz w:val="12"/>
      </w:rPr>
      <w:fldChar w:fldCharType="separate"/>
    </w:r>
    <w:r w:rsidR="00D25C41">
      <w:rPr>
        <w:rFonts w:cs="Arial"/>
        <w:sz w:val="12"/>
      </w:rPr>
      <w:instrText>JXC-P-170-V3</w:instrText>
    </w:r>
    <w:r w:rsidR="00D25C41" w:rsidRPr="00D25C41">
      <w:rPr>
        <w:rFonts w:cs="Arial"/>
        <w:sz w:val="12"/>
      </w:rPr>
      <w:fldChar w:fldCharType="end"/>
    </w:r>
    <w:r w:rsidR="00D25C41" w:rsidRPr="00D25C41">
      <w:rPr>
        <w:rFonts w:cs="Arial"/>
        <w:sz w:val="12"/>
      </w:rPr>
      <w:instrText xml:space="preserve"> &lt;&gt; "" "</w:instrText>
    </w:r>
    <w:r w:rsidR="00D25C41" w:rsidRPr="00D25C41">
      <w:rPr>
        <w:rFonts w:cs="Arial"/>
        <w:sz w:val="12"/>
      </w:rPr>
      <w:fldChar w:fldCharType="begin"/>
    </w:r>
    <w:r w:rsidR="00D25C41" w:rsidRPr="00D25C41">
      <w:rPr>
        <w:rFonts w:cs="Arial"/>
        <w:sz w:val="12"/>
      </w:rPr>
      <w:instrText xml:space="preserve"> DOCPROPERTY  HyperlinkBase </w:instrText>
    </w:r>
    <w:r w:rsidR="00D25C41" w:rsidRPr="00D25C41">
      <w:rPr>
        <w:rFonts w:cs="Arial"/>
        <w:sz w:val="12"/>
      </w:rPr>
      <w:fldChar w:fldCharType="separate"/>
    </w:r>
    <w:r w:rsidR="00D25C41">
      <w:rPr>
        <w:rFonts w:cs="Arial"/>
        <w:sz w:val="12"/>
      </w:rPr>
      <w:instrText>JXC-P-170-V3</w:instrText>
    </w:r>
    <w:r w:rsidR="00D25C41" w:rsidRPr="00D25C41">
      <w:rPr>
        <w:rFonts w:cs="Arial"/>
        <w:sz w:val="12"/>
      </w:rPr>
      <w:fldChar w:fldCharType="end"/>
    </w:r>
    <w:r w:rsidR="00D25C41" w:rsidRPr="00D25C41">
      <w:rPr>
        <w:rFonts w:cs="Arial"/>
        <w:sz w:val="12"/>
      </w:rPr>
      <w:instrText>" "</w:instrText>
    </w:r>
    <w:r w:rsidR="00D25C41" w:rsidRPr="00D25C41">
      <w:rPr>
        <w:rFonts w:cs="Arial"/>
        <w:sz w:val="12"/>
      </w:rPr>
      <w:fldChar w:fldCharType="begin"/>
    </w:r>
    <w:r w:rsidR="00D25C41" w:rsidRPr="00D25C41">
      <w:rPr>
        <w:rFonts w:cs="Arial"/>
        <w:sz w:val="12"/>
      </w:rPr>
      <w:instrText xml:space="preserve"> FILENAME \* Upper</w:instrText>
    </w:r>
    <w:r w:rsidR="00D25C41" w:rsidRPr="00D25C41">
      <w:rPr>
        <w:rFonts w:cs="Arial"/>
        <w:sz w:val="12"/>
      </w:rPr>
      <w:fldChar w:fldCharType="separate"/>
    </w:r>
    <w:r w:rsidR="00D25C41">
      <w:rPr>
        <w:rFonts w:cs="Arial"/>
        <w:noProof/>
        <w:sz w:val="12"/>
      </w:rPr>
      <w:instrText>HORSE SALE AND PURCHASE AGREEMENT.DOCX</w:instrText>
    </w:r>
    <w:r w:rsidR="00D25C41" w:rsidRPr="00D25C41">
      <w:rPr>
        <w:rFonts w:cs="Arial"/>
        <w:sz w:val="12"/>
      </w:rPr>
      <w:fldChar w:fldCharType="end"/>
    </w:r>
    <w:r w:rsidR="00D25C41" w:rsidRPr="00D25C41">
      <w:rPr>
        <w:rFonts w:cs="Arial"/>
        <w:sz w:val="12"/>
      </w:rPr>
      <w:instrText>"</w:instrText>
    </w:r>
    <w:r w:rsidRPr="00800C54">
      <w:rPr>
        <w:rFonts w:cs="Calibri"/>
        <w:sz w:val="12"/>
      </w:rPr>
      <w:fldChar w:fldCharType="separate"/>
    </w:r>
    <w:r w:rsidR="00875F5F">
      <w:rPr>
        <w:rFonts w:cs="Arial"/>
        <w:noProof/>
        <w:sz w:val="12"/>
      </w:rPr>
      <w:t>JXC-P-170-V3</w:t>
    </w:r>
    <w:r w:rsidRPr="00800C54">
      <w:rPr>
        <w:rFonts w:cs="Calibri"/>
        <w:sz w:val="12"/>
      </w:rPr>
      <w:fldChar w:fldCharType="end"/>
    </w:r>
    <w:r w:rsidRPr="00800C54">
      <w:rPr>
        <w:rFonts w:cs="Calibri"/>
        <w:sz w:val="12"/>
      </w:rPr>
      <w:t>:</w:t>
    </w:r>
    <w:r w:rsidRPr="00800C54">
      <w:rPr>
        <w:rFonts w:cs="Calibri"/>
        <w:sz w:val="12"/>
      </w:rPr>
      <w:fldChar w:fldCharType="begin"/>
    </w:r>
    <w:r w:rsidRPr="00800C54">
      <w:rPr>
        <w:rFonts w:cs="Calibri"/>
        <w:sz w:val="12"/>
      </w:rPr>
      <w:instrText xml:space="preserve"> USERINITIALS \* Lower \* MERGEFORMAT </w:instrText>
    </w:r>
    <w:r w:rsidRPr="00800C54">
      <w:rPr>
        <w:rFonts w:cs="Calibri"/>
        <w:sz w:val="12"/>
      </w:rPr>
      <w:fldChar w:fldCharType="separate"/>
    </w:r>
    <w:r w:rsidR="00D11B20">
      <w:rPr>
        <w:rFonts w:cs="Calibri"/>
        <w:noProof/>
        <w:sz w:val="12"/>
      </w:rPr>
      <w:t>cs</w:t>
    </w:r>
    <w:r w:rsidRPr="00800C54">
      <w:rPr>
        <w:rFonts w:cs="Calibr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2C" w:rsidRDefault="00B44A2C">
      <w:r>
        <w:separator/>
      </w:r>
    </w:p>
  </w:footnote>
  <w:footnote w:type="continuationSeparator" w:id="0">
    <w:p w:rsidR="00B44A2C" w:rsidRDefault="00B4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C" w:rsidRPr="00800C54" w:rsidRDefault="00813CEC">
    <w:pPr>
      <w:pBdr>
        <w:bottom w:val="single" w:sz="4" w:space="1" w:color="auto"/>
      </w:pBdr>
      <w:jc w:val="right"/>
      <w:rPr>
        <w:rFonts w:cs="Calibri"/>
        <w:sz w:val="18"/>
      </w:rPr>
    </w:pPr>
    <w:r w:rsidRPr="00800C54">
      <w:rPr>
        <w:rFonts w:cs="Calibri"/>
        <w:sz w:val="18"/>
      </w:rPr>
      <w:t xml:space="preserve">Page </w:t>
    </w:r>
    <w:r w:rsidRPr="00800C54">
      <w:rPr>
        <w:rStyle w:val="PageNumber"/>
        <w:rFonts w:cs="Calibri"/>
        <w:sz w:val="18"/>
      </w:rPr>
      <w:fldChar w:fldCharType="begin"/>
    </w:r>
    <w:r w:rsidRPr="00800C54">
      <w:rPr>
        <w:rStyle w:val="PageNumber"/>
        <w:rFonts w:cs="Calibri"/>
        <w:sz w:val="18"/>
      </w:rPr>
      <w:instrText xml:space="preserve"> PAGE </w:instrText>
    </w:r>
    <w:r w:rsidRPr="00800C54">
      <w:rPr>
        <w:rStyle w:val="PageNumber"/>
        <w:rFonts w:cs="Calibri"/>
        <w:sz w:val="18"/>
      </w:rPr>
      <w:fldChar w:fldCharType="separate"/>
    </w:r>
    <w:r w:rsidR="00875F5F">
      <w:rPr>
        <w:rStyle w:val="PageNumber"/>
        <w:rFonts w:cs="Calibri"/>
        <w:noProof/>
        <w:sz w:val="18"/>
      </w:rPr>
      <w:t>2</w:t>
    </w:r>
    <w:r w:rsidRPr="00800C54">
      <w:rPr>
        <w:rStyle w:val="PageNumber"/>
        <w:rFonts w:cs="Calibri"/>
        <w:sz w:val="18"/>
      </w:rPr>
      <w:fldChar w:fldCharType="end"/>
    </w:r>
    <w:r w:rsidRPr="00800C54">
      <w:rPr>
        <w:rStyle w:val="PageNumber"/>
        <w:rFonts w:cs="Calibri"/>
        <w:sz w:val="18"/>
      </w:rPr>
      <w:t xml:space="preserve"> of </w:t>
    </w:r>
    <w:r w:rsidRPr="00800C54">
      <w:rPr>
        <w:rStyle w:val="PageNumber"/>
        <w:rFonts w:cs="Calibri"/>
        <w:sz w:val="18"/>
      </w:rPr>
      <w:fldChar w:fldCharType="begin"/>
    </w:r>
    <w:r w:rsidRPr="00800C54">
      <w:rPr>
        <w:rStyle w:val="PageNumber"/>
        <w:rFonts w:cs="Calibri"/>
        <w:sz w:val="18"/>
      </w:rPr>
      <w:instrText xml:space="preserve"> NUMPAGES </w:instrText>
    </w:r>
    <w:r w:rsidRPr="00800C54">
      <w:rPr>
        <w:rStyle w:val="PageNumber"/>
        <w:rFonts w:cs="Calibri"/>
        <w:sz w:val="18"/>
      </w:rPr>
      <w:fldChar w:fldCharType="separate"/>
    </w:r>
    <w:r w:rsidR="00875F5F">
      <w:rPr>
        <w:rStyle w:val="PageNumber"/>
        <w:rFonts w:cs="Calibri"/>
        <w:noProof/>
        <w:sz w:val="18"/>
      </w:rPr>
      <w:t>10</w:t>
    </w:r>
    <w:r w:rsidRPr="00800C54">
      <w:rPr>
        <w:rStyle w:val="PageNumber"/>
        <w:rFonts w:cs="Calibr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C027E"/>
    <w:lvl w:ilvl="0">
      <w:start w:val="1"/>
      <w:numFmt w:val="decimal"/>
      <w:lvlText w:val="%1."/>
      <w:lvlJc w:val="left"/>
      <w:pPr>
        <w:tabs>
          <w:tab w:val="num" w:pos="1492"/>
        </w:tabs>
        <w:ind w:left="1492" w:hanging="360"/>
      </w:pPr>
      <w:rPr>
        <w:color w:val="000000"/>
      </w:rPr>
    </w:lvl>
  </w:abstractNum>
  <w:abstractNum w:abstractNumId="1">
    <w:nsid w:val="FFFFFF7D"/>
    <w:multiLevelType w:val="singleLevel"/>
    <w:tmpl w:val="EB90B22A"/>
    <w:lvl w:ilvl="0">
      <w:start w:val="1"/>
      <w:numFmt w:val="decimal"/>
      <w:lvlText w:val="%1."/>
      <w:lvlJc w:val="left"/>
      <w:pPr>
        <w:tabs>
          <w:tab w:val="num" w:pos="1209"/>
        </w:tabs>
        <w:ind w:left="1209" w:hanging="360"/>
      </w:pPr>
      <w:rPr>
        <w:color w:val="000000"/>
      </w:rPr>
    </w:lvl>
  </w:abstractNum>
  <w:abstractNum w:abstractNumId="2">
    <w:nsid w:val="FFFFFF7E"/>
    <w:multiLevelType w:val="singleLevel"/>
    <w:tmpl w:val="6BB8EC0C"/>
    <w:lvl w:ilvl="0">
      <w:start w:val="1"/>
      <w:numFmt w:val="decimal"/>
      <w:lvlText w:val="%1."/>
      <w:lvlJc w:val="left"/>
      <w:pPr>
        <w:tabs>
          <w:tab w:val="num" w:pos="926"/>
        </w:tabs>
        <w:ind w:left="926" w:hanging="360"/>
      </w:pPr>
      <w:rPr>
        <w:color w:val="000000"/>
      </w:rPr>
    </w:lvl>
  </w:abstractNum>
  <w:abstractNum w:abstractNumId="3">
    <w:nsid w:val="FFFFFF7F"/>
    <w:multiLevelType w:val="singleLevel"/>
    <w:tmpl w:val="249A7FB8"/>
    <w:lvl w:ilvl="0">
      <w:start w:val="1"/>
      <w:numFmt w:val="decimal"/>
      <w:lvlText w:val="%1."/>
      <w:lvlJc w:val="left"/>
      <w:pPr>
        <w:tabs>
          <w:tab w:val="num" w:pos="643"/>
        </w:tabs>
        <w:ind w:left="643" w:hanging="360"/>
      </w:pPr>
      <w:rPr>
        <w:color w:val="000000"/>
      </w:rPr>
    </w:lvl>
  </w:abstractNum>
  <w:abstractNum w:abstractNumId="4">
    <w:nsid w:val="FFFFFF80"/>
    <w:multiLevelType w:val="singleLevel"/>
    <w:tmpl w:val="3446F346"/>
    <w:lvl w:ilvl="0">
      <w:start w:val="1"/>
      <w:numFmt w:val="bullet"/>
      <w:lvlText w:val=""/>
      <w:lvlJc w:val="left"/>
      <w:pPr>
        <w:tabs>
          <w:tab w:val="num" w:pos="1492"/>
        </w:tabs>
        <w:ind w:left="1492" w:hanging="360"/>
      </w:pPr>
      <w:rPr>
        <w:rFonts w:ascii="Symbol" w:hAnsi="Symbol" w:hint="default"/>
        <w:color w:val="000000"/>
      </w:rPr>
    </w:lvl>
  </w:abstractNum>
  <w:abstractNum w:abstractNumId="5">
    <w:nsid w:val="FFFFFF81"/>
    <w:multiLevelType w:val="singleLevel"/>
    <w:tmpl w:val="5378B884"/>
    <w:lvl w:ilvl="0">
      <w:start w:val="1"/>
      <w:numFmt w:val="bullet"/>
      <w:lvlText w:val=""/>
      <w:lvlJc w:val="left"/>
      <w:pPr>
        <w:tabs>
          <w:tab w:val="num" w:pos="1209"/>
        </w:tabs>
        <w:ind w:left="1209" w:hanging="360"/>
      </w:pPr>
      <w:rPr>
        <w:rFonts w:ascii="Symbol" w:hAnsi="Symbol" w:hint="default"/>
        <w:color w:val="000000"/>
      </w:rPr>
    </w:lvl>
  </w:abstractNum>
  <w:abstractNum w:abstractNumId="6">
    <w:nsid w:val="FFFFFF82"/>
    <w:multiLevelType w:val="singleLevel"/>
    <w:tmpl w:val="3DBE0DA8"/>
    <w:lvl w:ilvl="0">
      <w:start w:val="1"/>
      <w:numFmt w:val="bullet"/>
      <w:lvlText w:val=""/>
      <w:lvlJc w:val="left"/>
      <w:pPr>
        <w:tabs>
          <w:tab w:val="num" w:pos="926"/>
        </w:tabs>
        <w:ind w:left="926" w:hanging="360"/>
      </w:pPr>
      <w:rPr>
        <w:rFonts w:ascii="Symbol" w:hAnsi="Symbol" w:hint="default"/>
        <w:color w:val="000000"/>
      </w:rPr>
    </w:lvl>
  </w:abstractNum>
  <w:abstractNum w:abstractNumId="7">
    <w:nsid w:val="FFFFFF83"/>
    <w:multiLevelType w:val="singleLevel"/>
    <w:tmpl w:val="38CEB5A6"/>
    <w:lvl w:ilvl="0">
      <w:start w:val="1"/>
      <w:numFmt w:val="bullet"/>
      <w:lvlText w:val=""/>
      <w:lvlJc w:val="left"/>
      <w:pPr>
        <w:tabs>
          <w:tab w:val="num" w:pos="643"/>
        </w:tabs>
        <w:ind w:left="643" w:hanging="360"/>
      </w:pPr>
      <w:rPr>
        <w:rFonts w:ascii="Symbol" w:hAnsi="Symbol" w:hint="default"/>
        <w:color w:val="000000"/>
      </w:rPr>
    </w:lvl>
  </w:abstractNum>
  <w:abstractNum w:abstractNumId="8">
    <w:nsid w:val="FFFFFF88"/>
    <w:multiLevelType w:val="singleLevel"/>
    <w:tmpl w:val="59C43E12"/>
    <w:lvl w:ilvl="0">
      <w:start w:val="1"/>
      <w:numFmt w:val="decimal"/>
      <w:lvlText w:val="%1."/>
      <w:lvlJc w:val="left"/>
      <w:pPr>
        <w:tabs>
          <w:tab w:val="num" w:pos="360"/>
        </w:tabs>
        <w:ind w:left="360" w:hanging="360"/>
      </w:pPr>
      <w:rPr>
        <w:color w:val="000000"/>
      </w:rPr>
    </w:lvl>
  </w:abstractNum>
  <w:abstractNum w:abstractNumId="9">
    <w:nsid w:val="FFFFFF89"/>
    <w:multiLevelType w:val="singleLevel"/>
    <w:tmpl w:val="A02A0AFE"/>
    <w:lvl w:ilvl="0">
      <w:start w:val="1"/>
      <w:numFmt w:val="bullet"/>
      <w:lvlText w:val=""/>
      <w:lvlJc w:val="left"/>
      <w:pPr>
        <w:tabs>
          <w:tab w:val="num" w:pos="360"/>
        </w:tabs>
        <w:ind w:left="360" w:hanging="360"/>
      </w:pPr>
      <w:rPr>
        <w:rFonts w:ascii="Symbol" w:hAnsi="Symbol" w:hint="default"/>
        <w:color w:val="000000"/>
      </w:rPr>
    </w:lvl>
  </w:abstractNum>
  <w:abstractNum w:abstractNumId="10">
    <w:nsid w:val="0172161A"/>
    <w:multiLevelType w:val="hybridMultilevel"/>
    <w:tmpl w:val="DEE2FDFC"/>
    <w:lvl w:ilvl="0" w:tplc="F34EB7F6">
      <w:start w:val="1"/>
      <w:numFmt w:val="upperLetter"/>
      <w:lvlText w:val="%1."/>
      <w:lvlJc w:val="left"/>
      <w:pPr>
        <w:tabs>
          <w:tab w:val="num" w:pos="720"/>
        </w:tabs>
        <w:ind w:left="720" w:hanging="360"/>
      </w:pPr>
      <w:rPr>
        <w:rFonts w:hint="default"/>
        <w:color w:val="000000"/>
      </w:rPr>
    </w:lvl>
    <w:lvl w:ilvl="1" w:tplc="7F02E27C" w:tentative="1">
      <w:start w:val="1"/>
      <w:numFmt w:val="lowerLetter"/>
      <w:lvlText w:val="%2."/>
      <w:lvlJc w:val="left"/>
      <w:pPr>
        <w:tabs>
          <w:tab w:val="num" w:pos="1440"/>
        </w:tabs>
        <w:ind w:left="1440" w:hanging="360"/>
      </w:pPr>
      <w:rPr>
        <w:color w:val="000000"/>
      </w:rPr>
    </w:lvl>
    <w:lvl w:ilvl="2" w:tplc="11B83394" w:tentative="1">
      <w:start w:val="1"/>
      <w:numFmt w:val="lowerRoman"/>
      <w:lvlText w:val="%3."/>
      <w:lvlJc w:val="right"/>
      <w:pPr>
        <w:tabs>
          <w:tab w:val="num" w:pos="2160"/>
        </w:tabs>
        <w:ind w:left="2160" w:hanging="180"/>
      </w:pPr>
      <w:rPr>
        <w:color w:val="000000"/>
      </w:rPr>
    </w:lvl>
    <w:lvl w:ilvl="3" w:tplc="039A8ACE" w:tentative="1">
      <w:start w:val="1"/>
      <w:numFmt w:val="decimal"/>
      <w:lvlText w:val="%4."/>
      <w:lvlJc w:val="left"/>
      <w:pPr>
        <w:tabs>
          <w:tab w:val="num" w:pos="2880"/>
        </w:tabs>
        <w:ind w:left="2880" w:hanging="360"/>
      </w:pPr>
      <w:rPr>
        <w:color w:val="000000"/>
      </w:rPr>
    </w:lvl>
    <w:lvl w:ilvl="4" w:tplc="EB4C68F0" w:tentative="1">
      <w:start w:val="1"/>
      <w:numFmt w:val="lowerLetter"/>
      <w:lvlText w:val="%5."/>
      <w:lvlJc w:val="left"/>
      <w:pPr>
        <w:tabs>
          <w:tab w:val="num" w:pos="3600"/>
        </w:tabs>
        <w:ind w:left="3600" w:hanging="360"/>
      </w:pPr>
      <w:rPr>
        <w:color w:val="000000"/>
      </w:rPr>
    </w:lvl>
    <w:lvl w:ilvl="5" w:tplc="93B89984" w:tentative="1">
      <w:start w:val="1"/>
      <w:numFmt w:val="lowerRoman"/>
      <w:lvlText w:val="%6."/>
      <w:lvlJc w:val="right"/>
      <w:pPr>
        <w:tabs>
          <w:tab w:val="num" w:pos="4320"/>
        </w:tabs>
        <w:ind w:left="4320" w:hanging="180"/>
      </w:pPr>
      <w:rPr>
        <w:color w:val="000000"/>
      </w:rPr>
    </w:lvl>
    <w:lvl w:ilvl="6" w:tplc="728E4BCC" w:tentative="1">
      <w:start w:val="1"/>
      <w:numFmt w:val="decimal"/>
      <w:lvlText w:val="%7."/>
      <w:lvlJc w:val="left"/>
      <w:pPr>
        <w:tabs>
          <w:tab w:val="num" w:pos="5040"/>
        </w:tabs>
        <w:ind w:left="5040" w:hanging="360"/>
      </w:pPr>
      <w:rPr>
        <w:color w:val="000000"/>
      </w:rPr>
    </w:lvl>
    <w:lvl w:ilvl="7" w:tplc="FDB0D5B4" w:tentative="1">
      <w:start w:val="1"/>
      <w:numFmt w:val="lowerLetter"/>
      <w:lvlText w:val="%8."/>
      <w:lvlJc w:val="left"/>
      <w:pPr>
        <w:tabs>
          <w:tab w:val="num" w:pos="5760"/>
        </w:tabs>
        <w:ind w:left="5760" w:hanging="360"/>
      </w:pPr>
      <w:rPr>
        <w:color w:val="000000"/>
      </w:rPr>
    </w:lvl>
    <w:lvl w:ilvl="8" w:tplc="51FCA9A2" w:tentative="1">
      <w:start w:val="1"/>
      <w:numFmt w:val="lowerRoman"/>
      <w:lvlText w:val="%9."/>
      <w:lvlJc w:val="right"/>
      <w:pPr>
        <w:tabs>
          <w:tab w:val="num" w:pos="6480"/>
        </w:tabs>
        <w:ind w:left="6480" w:hanging="180"/>
      </w:pPr>
      <w:rPr>
        <w:color w:val="000000"/>
      </w:rPr>
    </w:lvl>
  </w:abstractNum>
  <w:abstractNum w:abstractNumId="11">
    <w:nsid w:val="05315A95"/>
    <w:multiLevelType w:val="hybridMultilevel"/>
    <w:tmpl w:val="CAF84432"/>
    <w:lvl w:ilvl="0" w:tplc="EE502520">
      <w:start w:val="1"/>
      <w:numFmt w:val="decimal"/>
      <w:lvlText w:val="%1."/>
      <w:lvlJc w:val="left"/>
      <w:pPr>
        <w:tabs>
          <w:tab w:val="num" w:pos="1080"/>
        </w:tabs>
        <w:ind w:left="1080" w:hanging="720"/>
      </w:pPr>
      <w:rPr>
        <w:rFonts w:hint="default"/>
        <w:color w:val="000000"/>
      </w:rPr>
    </w:lvl>
    <w:lvl w:ilvl="1" w:tplc="3666477E" w:tentative="1">
      <w:start w:val="1"/>
      <w:numFmt w:val="lowerLetter"/>
      <w:lvlText w:val="%2."/>
      <w:lvlJc w:val="left"/>
      <w:pPr>
        <w:tabs>
          <w:tab w:val="num" w:pos="1440"/>
        </w:tabs>
        <w:ind w:left="1440" w:hanging="360"/>
      </w:pPr>
      <w:rPr>
        <w:color w:val="000000"/>
      </w:rPr>
    </w:lvl>
    <w:lvl w:ilvl="2" w:tplc="F32EF006" w:tentative="1">
      <w:start w:val="1"/>
      <w:numFmt w:val="lowerRoman"/>
      <w:lvlText w:val="%3."/>
      <w:lvlJc w:val="right"/>
      <w:pPr>
        <w:tabs>
          <w:tab w:val="num" w:pos="2160"/>
        </w:tabs>
        <w:ind w:left="2160" w:hanging="180"/>
      </w:pPr>
      <w:rPr>
        <w:color w:val="000000"/>
      </w:rPr>
    </w:lvl>
    <w:lvl w:ilvl="3" w:tplc="F9028A94" w:tentative="1">
      <w:start w:val="1"/>
      <w:numFmt w:val="decimal"/>
      <w:lvlText w:val="%4."/>
      <w:lvlJc w:val="left"/>
      <w:pPr>
        <w:tabs>
          <w:tab w:val="num" w:pos="2880"/>
        </w:tabs>
        <w:ind w:left="2880" w:hanging="360"/>
      </w:pPr>
      <w:rPr>
        <w:color w:val="000000"/>
      </w:rPr>
    </w:lvl>
    <w:lvl w:ilvl="4" w:tplc="14C0545C" w:tentative="1">
      <w:start w:val="1"/>
      <w:numFmt w:val="lowerLetter"/>
      <w:lvlText w:val="%5."/>
      <w:lvlJc w:val="left"/>
      <w:pPr>
        <w:tabs>
          <w:tab w:val="num" w:pos="3600"/>
        </w:tabs>
        <w:ind w:left="3600" w:hanging="360"/>
      </w:pPr>
      <w:rPr>
        <w:color w:val="000000"/>
      </w:rPr>
    </w:lvl>
    <w:lvl w:ilvl="5" w:tplc="23B8B7C0" w:tentative="1">
      <w:start w:val="1"/>
      <w:numFmt w:val="lowerRoman"/>
      <w:lvlText w:val="%6."/>
      <w:lvlJc w:val="right"/>
      <w:pPr>
        <w:tabs>
          <w:tab w:val="num" w:pos="4320"/>
        </w:tabs>
        <w:ind w:left="4320" w:hanging="180"/>
      </w:pPr>
      <w:rPr>
        <w:color w:val="000000"/>
      </w:rPr>
    </w:lvl>
    <w:lvl w:ilvl="6" w:tplc="22522F7A" w:tentative="1">
      <w:start w:val="1"/>
      <w:numFmt w:val="decimal"/>
      <w:lvlText w:val="%7."/>
      <w:lvlJc w:val="left"/>
      <w:pPr>
        <w:tabs>
          <w:tab w:val="num" w:pos="5040"/>
        </w:tabs>
        <w:ind w:left="5040" w:hanging="360"/>
      </w:pPr>
      <w:rPr>
        <w:color w:val="000000"/>
      </w:rPr>
    </w:lvl>
    <w:lvl w:ilvl="7" w:tplc="DFA6676A" w:tentative="1">
      <w:start w:val="1"/>
      <w:numFmt w:val="lowerLetter"/>
      <w:lvlText w:val="%8."/>
      <w:lvlJc w:val="left"/>
      <w:pPr>
        <w:tabs>
          <w:tab w:val="num" w:pos="5760"/>
        </w:tabs>
        <w:ind w:left="5760" w:hanging="360"/>
      </w:pPr>
      <w:rPr>
        <w:color w:val="000000"/>
      </w:rPr>
    </w:lvl>
    <w:lvl w:ilvl="8" w:tplc="9DC03C48" w:tentative="1">
      <w:start w:val="1"/>
      <w:numFmt w:val="lowerRoman"/>
      <w:lvlText w:val="%9."/>
      <w:lvlJc w:val="right"/>
      <w:pPr>
        <w:tabs>
          <w:tab w:val="num" w:pos="6480"/>
        </w:tabs>
        <w:ind w:left="6480" w:hanging="180"/>
      </w:pPr>
      <w:rPr>
        <w:color w:val="000000"/>
      </w:rPr>
    </w:lvl>
  </w:abstractNum>
  <w:abstractNum w:abstractNumId="12">
    <w:nsid w:val="181D5874"/>
    <w:multiLevelType w:val="multilevel"/>
    <w:tmpl w:val="502AE458"/>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none"/>
      <w:suff w:val="nothing"/>
      <w:lvlText w:val=""/>
      <w:lvlJc w:val="left"/>
      <w:pPr>
        <w:ind w:left="0" w:firstLine="0"/>
      </w:pPr>
      <w:rPr>
        <w:color w:val="000000"/>
      </w:rPr>
    </w:lvl>
    <w:lvl w:ilvl="4">
      <w:start w:val="1"/>
      <w:numFmt w:val="none"/>
      <w:suff w:val="nothing"/>
      <w:lvlText w:val=""/>
      <w:lvlJc w:val="left"/>
      <w:pPr>
        <w:ind w:left="0" w:firstLine="0"/>
      </w:pPr>
      <w:rPr>
        <w:color w:val="000000"/>
      </w:rPr>
    </w:lvl>
    <w:lvl w:ilvl="5">
      <w:start w:val="1"/>
      <w:numFmt w:val="none"/>
      <w:suff w:val="nothing"/>
      <w:lvlText w:val=""/>
      <w:lvlJc w:val="left"/>
      <w:pPr>
        <w:ind w:left="0" w:firstLine="0"/>
      </w:pPr>
      <w:rPr>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pStyle w:val="Numbering"/>
      <w:suff w:val="nothing"/>
      <w:lvlText w:val=""/>
      <w:lvlJc w:val="left"/>
      <w:pPr>
        <w:ind w:left="0" w:firstLine="0"/>
      </w:pPr>
      <w:rPr>
        <w:color w:val="000000"/>
      </w:rPr>
    </w:lvl>
  </w:abstractNum>
  <w:abstractNum w:abstractNumId="13">
    <w:nsid w:val="27BE7045"/>
    <w:multiLevelType w:val="hybridMultilevel"/>
    <w:tmpl w:val="7D6032EE"/>
    <w:lvl w:ilvl="0" w:tplc="9536B4C8">
      <w:start w:val="1"/>
      <w:numFmt w:val="lowerLetter"/>
      <w:lvlText w:val="(%1)"/>
      <w:lvlJc w:val="left"/>
      <w:pPr>
        <w:tabs>
          <w:tab w:val="num" w:pos="1701"/>
        </w:tabs>
        <w:ind w:left="1701" w:hanging="567"/>
      </w:pPr>
      <w:rPr>
        <w:rFonts w:hint="default"/>
        <w:color w:val="000000"/>
      </w:rPr>
    </w:lvl>
    <w:lvl w:ilvl="1" w:tplc="61543F44">
      <w:start w:val="1"/>
      <w:numFmt w:val="lowerLetter"/>
      <w:lvlText w:val="(%2)"/>
      <w:lvlJc w:val="left"/>
      <w:pPr>
        <w:tabs>
          <w:tab w:val="num" w:pos="1701"/>
        </w:tabs>
        <w:ind w:left="1701" w:hanging="567"/>
      </w:pPr>
      <w:rPr>
        <w:rFonts w:hint="default"/>
        <w:color w:val="000000"/>
      </w:rPr>
    </w:lvl>
    <w:lvl w:ilvl="2" w:tplc="3026942A" w:tentative="1">
      <w:start w:val="1"/>
      <w:numFmt w:val="lowerRoman"/>
      <w:lvlText w:val="%3."/>
      <w:lvlJc w:val="right"/>
      <w:pPr>
        <w:tabs>
          <w:tab w:val="num" w:pos="2160"/>
        </w:tabs>
        <w:ind w:left="2160" w:hanging="180"/>
      </w:pPr>
      <w:rPr>
        <w:color w:val="000000"/>
      </w:rPr>
    </w:lvl>
    <w:lvl w:ilvl="3" w:tplc="1F823FEA" w:tentative="1">
      <w:start w:val="1"/>
      <w:numFmt w:val="decimal"/>
      <w:lvlText w:val="%4."/>
      <w:lvlJc w:val="left"/>
      <w:pPr>
        <w:tabs>
          <w:tab w:val="num" w:pos="2880"/>
        </w:tabs>
        <w:ind w:left="2880" w:hanging="360"/>
      </w:pPr>
      <w:rPr>
        <w:color w:val="000000"/>
      </w:rPr>
    </w:lvl>
    <w:lvl w:ilvl="4" w:tplc="F6142462" w:tentative="1">
      <w:start w:val="1"/>
      <w:numFmt w:val="lowerLetter"/>
      <w:lvlText w:val="%5."/>
      <w:lvlJc w:val="left"/>
      <w:pPr>
        <w:tabs>
          <w:tab w:val="num" w:pos="3600"/>
        </w:tabs>
        <w:ind w:left="3600" w:hanging="360"/>
      </w:pPr>
      <w:rPr>
        <w:color w:val="000000"/>
      </w:rPr>
    </w:lvl>
    <w:lvl w:ilvl="5" w:tplc="F93028E6" w:tentative="1">
      <w:start w:val="1"/>
      <w:numFmt w:val="lowerRoman"/>
      <w:lvlText w:val="%6."/>
      <w:lvlJc w:val="right"/>
      <w:pPr>
        <w:tabs>
          <w:tab w:val="num" w:pos="4320"/>
        </w:tabs>
        <w:ind w:left="4320" w:hanging="180"/>
      </w:pPr>
      <w:rPr>
        <w:color w:val="000000"/>
      </w:rPr>
    </w:lvl>
    <w:lvl w:ilvl="6" w:tplc="3E908876" w:tentative="1">
      <w:start w:val="1"/>
      <w:numFmt w:val="decimal"/>
      <w:lvlText w:val="%7."/>
      <w:lvlJc w:val="left"/>
      <w:pPr>
        <w:tabs>
          <w:tab w:val="num" w:pos="5040"/>
        </w:tabs>
        <w:ind w:left="5040" w:hanging="360"/>
      </w:pPr>
      <w:rPr>
        <w:color w:val="000000"/>
      </w:rPr>
    </w:lvl>
    <w:lvl w:ilvl="7" w:tplc="5CD848CC" w:tentative="1">
      <w:start w:val="1"/>
      <w:numFmt w:val="lowerLetter"/>
      <w:lvlText w:val="%8."/>
      <w:lvlJc w:val="left"/>
      <w:pPr>
        <w:tabs>
          <w:tab w:val="num" w:pos="5760"/>
        </w:tabs>
        <w:ind w:left="5760" w:hanging="360"/>
      </w:pPr>
      <w:rPr>
        <w:color w:val="000000"/>
      </w:rPr>
    </w:lvl>
    <w:lvl w:ilvl="8" w:tplc="1F08C140" w:tentative="1">
      <w:start w:val="1"/>
      <w:numFmt w:val="lowerRoman"/>
      <w:lvlText w:val="%9."/>
      <w:lvlJc w:val="right"/>
      <w:pPr>
        <w:tabs>
          <w:tab w:val="num" w:pos="6480"/>
        </w:tabs>
        <w:ind w:left="6480" w:hanging="180"/>
      </w:pPr>
      <w:rPr>
        <w:color w:val="000000"/>
      </w:rPr>
    </w:lvl>
  </w:abstractNum>
  <w:abstractNum w:abstractNumId="14">
    <w:nsid w:val="38585786"/>
    <w:multiLevelType w:val="multilevel"/>
    <w:tmpl w:val="4E14DFDE"/>
    <w:name w:val="Numbering"/>
    <w:lvl w:ilvl="0">
      <w:start w:val="1"/>
      <w:numFmt w:val="decimal"/>
      <w:pStyle w:val="Heading1"/>
      <w:lvlText w:val="%1."/>
      <w:lvlJc w:val="left"/>
      <w:pPr>
        <w:tabs>
          <w:tab w:val="num" w:pos="850"/>
        </w:tabs>
        <w:ind w:left="850" w:hanging="850"/>
      </w:pPr>
      <w:rPr>
        <w:color w:val="000000"/>
      </w:rPr>
    </w:lvl>
    <w:lvl w:ilvl="1">
      <w:start w:val="1"/>
      <w:numFmt w:val="decimal"/>
      <w:pStyle w:val="Heading2"/>
      <w:lvlText w:val="%1.%2"/>
      <w:lvlJc w:val="left"/>
      <w:pPr>
        <w:tabs>
          <w:tab w:val="num" w:pos="850"/>
        </w:tabs>
        <w:ind w:left="850" w:hanging="850"/>
      </w:pPr>
      <w:rPr>
        <w:b w:val="0"/>
        <w:color w:val="000000"/>
      </w:rPr>
    </w:lvl>
    <w:lvl w:ilvl="2">
      <w:start w:val="1"/>
      <w:numFmt w:val="decimal"/>
      <w:pStyle w:val="Heading3"/>
      <w:lvlText w:val="%1.%2.%3"/>
      <w:lvlJc w:val="left"/>
      <w:pPr>
        <w:tabs>
          <w:tab w:val="num" w:pos="1701"/>
        </w:tabs>
        <w:ind w:left="1701" w:hanging="851"/>
      </w:pPr>
      <w:rPr>
        <w:color w:val="000000"/>
      </w:rPr>
    </w:lvl>
    <w:lvl w:ilvl="3">
      <w:start w:val="1"/>
      <w:numFmt w:val="lowerLetter"/>
      <w:pStyle w:val="Heading4"/>
      <w:lvlText w:val="(%4)"/>
      <w:lvlJc w:val="left"/>
      <w:pPr>
        <w:tabs>
          <w:tab w:val="num" w:pos="1701"/>
        </w:tabs>
        <w:ind w:left="1701" w:hanging="851"/>
      </w:pPr>
      <w:rPr>
        <w:color w:val="000000"/>
      </w:rPr>
    </w:lvl>
    <w:lvl w:ilvl="4">
      <w:start w:val="1"/>
      <w:numFmt w:val="lowerRoman"/>
      <w:pStyle w:val="Heading5"/>
      <w:lvlText w:val="(%5)"/>
      <w:lvlJc w:val="left"/>
      <w:pPr>
        <w:tabs>
          <w:tab w:val="num" w:pos="2551"/>
        </w:tabs>
        <w:ind w:left="2551" w:hanging="850"/>
      </w:pPr>
      <w:rPr>
        <w:color w:val="000000"/>
      </w:rPr>
    </w:lvl>
    <w:lvl w:ilvl="5">
      <w:start w:val="1"/>
      <w:numFmt w:val="none"/>
      <w:pStyle w:val="Heading6"/>
      <w:lvlText w:val=""/>
      <w:lvlJc w:val="left"/>
      <w:pPr>
        <w:tabs>
          <w:tab w:val="num" w:pos="0"/>
        </w:tabs>
        <w:ind w:left="0" w:firstLine="0"/>
      </w:pPr>
      <w:rPr>
        <w:color w:val="000000"/>
      </w:rPr>
    </w:lvl>
    <w:lvl w:ilvl="6">
      <w:start w:val="1"/>
      <w:numFmt w:val="none"/>
      <w:pStyle w:val="Heading7"/>
      <w:lvlText w:val=""/>
      <w:lvlJc w:val="left"/>
      <w:pPr>
        <w:tabs>
          <w:tab w:val="num" w:pos="0"/>
        </w:tabs>
        <w:ind w:left="0" w:firstLine="0"/>
      </w:pPr>
      <w:rPr>
        <w:color w:val="000000"/>
      </w:rPr>
    </w:lvl>
    <w:lvl w:ilvl="7">
      <w:start w:val="1"/>
      <w:numFmt w:val="none"/>
      <w:pStyle w:val="Heading8"/>
      <w:lvlText w:val=""/>
      <w:lvlJc w:val="left"/>
      <w:pPr>
        <w:tabs>
          <w:tab w:val="num" w:pos="0"/>
        </w:tabs>
        <w:ind w:left="0" w:firstLine="0"/>
      </w:pPr>
      <w:rPr>
        <w:color w:val="000000"/>
      </w:rPr>
    </w:lvl>
    <w:lvl w:ilvl="8">
      <w:start w:val="1"/>
      <w:numFmt w:val="none"/>
      <w:pStyle w:val="Heading9"/>
      <w:lvlText w:val=""/>
      <w:lvlJc w:val="left"/>
      <w:pPr>
        <w:tabs>
          <w:tab w:val="num" w:pos="0"/>
        </w:tabs>
        <w:ind w:left="0" w:firstLine="0"/>
      </w:pPr>
      <w:rPr>
        <w:color w:val="000000"/>
      </w:rPr>
    </w:lvl>
  </w:abstractNum>
  <w:abstractNum w:abstractNumId="15">
    <w:nsid w:val="4C2623C8"/>
    <w:multiLevelType w:val="multilevel"/>
    <w:tmpl w:val="5DCA7D46"/>
    <w:lvl w:ilvl="0">
      <w:start w:val="1"/>
      <w:numFmt w:val="decimal"/>
      <w:suff w:val="nothing"/>
      <w:lvlText w:val="%1."/>
      <w:lvlJc w:val="left"/>
      <w:pPr>
        <w:ind w:left="0" w:firstLine="0"/>
      </w:pPr>
      <w:rPr>
        <w:rFonts w:ascii="Times New Roman" w:eastAsia="Times New Roman" w:hAnsi="Times New Roman" w:cs="Arial"/>
        <w:b w:val="0"/>
        <w:i w:val="0"/>
        <w:caps/>
        <w:color w:val="000000"/>
      </w:rPr>
    </w:lvl>
    <w:lvl w:ilvl="1">
      <w:start w:val="1"/>
      <w:numFmt w:val="decimalZero"/>
      <w:isLgl/>
      <w:suff w:val="nothing"/>
      <w:lvlText w:val="SECTION %1.%2.  "/>
      <w:lvlJc w:val="left"/>
      <w:pPr>
        <w:ind w:left="2520" w:firstLine="1440"/>
      </w:pPr>
      <w:rPr>
        <w:rFonts w:hint="default"/>
        <w:color w:val="000000"/>
      </w:rPr>
    </w:lvl>
    <w:lvl w:ilvl="2">
      <w:start w:val="1"/>
      <w:numFmt w:val="lowerLetter"/>
      <w:lvlText w:val="(%3)"/>
      <w:lvlJc w:val="left"/>
      <w:pPr>
        <w:tabs>
          <w:tab w:val="num" w:pos="360"/>
        </w:tabs>
        <w:ind w:left="-1440" w:firstLine="1440"/>
      </w:pPr>
      <w:rPr>
        <w:rFonts w:hint="default"/>
        <w:caps w:val="0"/>
        <w:color w:val="000000"/>
      </w:rPr>
    </w:lvl>
    <w:lvl w:ilvl="3">
      <w:start w:val="1"/>
      <w:numFmt w:val="lowerRoman"/>
      <w:lvlRestart w:val="2"/>
      <w:lvlText w:val="(%4)"/>
      <w:lvlJc w:val="left"/>
      <w:pPr>
        <w:tabs>
          <w:tab w:val="num" w:pos="2160"/>
        </w:tabs>
        <w:ind w:left="720" w:firstLine="720"/>
      </w:pPr>
      <w:rPr>
        <w:rFonts w:hint="default"/>
        <w:color w:val="000000"/>
      </w:rPr>
    </w:lvl>
    <w:lvl w:ilvl="4">
      <w:start w:val="1"/>
      <w:numFmt w:val="lowerRoman"/>
      <w:lvlText w:val="(%5)"/>
      <w:lvlJc w:val="left"/>
      <w:pPr>
        <w:tabs>
          <w:tab w:val="num" w:pos="2520"/>
        </w:tabs>
        <w:ind w:left="1440" w:firstLine="720"/>
      </w:pPr>
      <w:rPr>
        <w:rFonts w:ascii="Times New Roman" w:eastAsia="Times New Roman" w:hAnsi="Times New Roman" w:cs="Times New Roman"/>
        <w:color w:val="000000"/>
      </w:rPr>
    </w:lvl>
    <w:lvl w:ilvl="5">
      <w:start w:val="1"/>
      <w:numFmt w:val="lowerLetter"/>
      <w:lvlRestart w:val="2"/>
      <w:lvlText w:val="(%6)"/>
      <w:lvlJc w:val="left"/>
      <w:pPr>
        <w:tabs>
          <w:tab w:val="num" w:pos="1800"/>
        </w:tabs>
        <w:ind w:left="720" w:firstLine="720"/>
      </w:pPr>
      <w:rPr>
        <w:rFonts w:hint="default"/>
        <w:color w:val="000000"/>
      </w:rPr>
    </w:lvl>
    <w:lvl w:ilvl="6">
      <w:start w:val="1"/>
      <w:numFmt w:val="none"/>
      <w:suff w:val="nothing"/>
      <w:lvlText w:val=""/>
      <w:lvlJc w:val="left"/>
      <w:pPr>
        <w:ind w:left="4320" w:firstLine="0"/>
      </w:pPr>
      <w:rPr>
        <w:rFonts w:hint="default"/>
        <w:color w:val="000000"/>
      </w:rPr>
    </w:lvl>
    <w:lvl w:ilvl="7">
      <w:start w:val="1"/>
      <w:numFmt w:val="none"/>
      <w:suff w:val="nothing"/>
      <w:lvlText w:val=""/>
      <w:lvlJc w:val="left"/>
      <w:pPr>
        <w:ind w:left="5040" w:firstLine="0"/>
      </w:pPr>
      <w:rPr>
        <w:rFonts w:hint="default"/>
        <w:color w:val="000000"/>
      </w:rPr>
    </w:lvl>
    <w:lvl w:ilvl="8">
      <w:start w:val="1"/>
      <w:numFmt w:val="none"/>
      <w:suff w:val="nothing"/>
      <w:lvlText w:val=""/>
      <w:lvlJc w:val="left"/>
      <w:pPr>
        <w:ind w:left="5760" w:firstLine="0"/>
      </w:pPr>
      <w:rPr>
        <w:rFonts w:hint="default"/>
        <w:color w:val="000000"/>
      </w:rPr>
    </w:lvl>
  </w:abstractNum>
  <w:abstractNum w:abstractNumId="16">
    <w:nsid w:val="4D22488B"/>
    <w:multiLevelType w:val="multilevel"/>
    <w:tmpl w:val="8CEA6CD4"/>
    <w:lvl w:ilvl="0">
      <w:start w:val="1"/>
      <w:numFmt w:val="decimal"/>
      <w:lvlText w:val="%1."/>
      <w:lvlJc w:val="left"/>
      <w:pPr>
        <w:tabs>
          <w:tab w:val="num" w:pos="850"/>
        </w:tabs>
        <w:ind w:left="850" w:hanging="850"/>
      </w:pPr>
      <w:rPr>
        <w:color w:val="000000"/>
      </w:rPr>
    </w:lvl>
    <w:lvl w:ilvl="1">
      <w:start w:val="1"/>
      <w:numFmt w:val="decimal"/>
      <w:lvlText w:val="%1.%2"/>
      <w:lvlJc w:val="left"/>
      <w:pPr>
        <w:tabs>
          <w:tab w:val="num" w:pos="850"/>
        </w:tabs>
        <w:ind w:left="850" w:hanging="850"/>
      </w:pPr>
      <w:rPr>
        <w:color w:val="000000"/>
      </w:rPr>
    </w:lvl>
    <w:lvl w:ilvl="2">
      <w:start w:val="1"/>
      <w:numFmt w:val="decimal"/>
      <w:lvlText w:val="%1.%2.%3"/>
      <w:lvlJc w:val="left"/>
      <w:pPr>
        <w:tabs>
          <w:tab w:val="num" w:pos="1701"/>
        </w:tabs>
        <w:ind w:left="1701" w:hanging="851"/>
      </w:pPr>
      <w:rPr>
        <w:color w:val="000000"/>
      </w:rPr>
    </w:lvl>
    <w:lvl w:ilvl="3">
      <w:start w:val="1"/>
      <w:numFmt w:val="lowerLetter"/>
      <w:lvlText w:val="(%4)"/>
      <w:lvlJc w:val="left"/>
      <w:pPr>
        <w:tabs>
          <w:tab w:val="num" w:pos="1701"/>
        </w:tabs>
        <w:ind w:left="1701" w:hanging="851"/>
      </w:pPr>
      <w:rPr>
        <w:color w:val="000000"/>
      </w:rPr>
    </w:lvl>
    <w:lvl w:ilvl="4">
      <w:start w:val="1"/>
      <w:numFmt w:val="lowerRoman"/>
      <w:lvlText w:val="(%5)"/>
      <w:lvlJc w:val="left"/>
      <w:pPr>
        <w:tabs>
          <w:tab w:val="num" w:pos="2551"/>
        </w:tabs>
        <w:ind w:left="2551" w:hanging="850"/>
      </w:pPr>
      <w:rPr>
        <w:color w:val="000000"/>
      </w:rPr>
    </w:lvl>
    <w:lvl w:ilvl="5">
      <w:start w:val="1"/>
      <w:numFmt w:val="none"/>
      <w:lvlText w:val=""/>
      <w:lvlJc w:val="left"/>
      <w:pPr>
        <w:tabs>
          <w:tab w:val="num" w:pos="0"/>
        </w:tabs>
        <w:ind w:left="0" w:firstLine="0"/>
      </w:pPr>
      <w:rPr>
        <w:color w:val="000000"/>
      </w:rPr>
    </w:lvl>
    <w:lvl w:ilvl="6">
      <w:start w:val="1"/>
      <w:numFmt w:val="none"/>
      <w:lvlText w:val=""/>
      <w:lvlJc w:val="left"/>
      <w:pPr>
        <w:tabs>
          <w:tab w:val="num" w:pos="0"/>
        </w:tabs>
        <w:ind w:left="0" w:firstLine="0"/>
      </w:pPr>
      <w:rPr>
        <w:color w:val="000000"/>
      </w:rPr>
    </w:lvl>
    <w:lvl w:ilvl="7">
      <w:start w:val="1"/>
      <w:numFmt w:val="none"/>
      <w:lvlText w:val=""/>
      <w:lvlJc w:val="left"/>
      <w:pPr>
        <w:tabs>
          <w:tab w:val="num" w:pos="0"/>
        </w:tabs>
        <w:ind w:left="0" w:firstLine="0"/>
      </w:pPr>
      <w:rPr>
        <w:color w:val="000000"/>
      </w:rPr>
    </w:lvl>
    <w:lvl w:ilvl="8">
      <w:start w:val="1"/>
      <w:numFmt w:val="none"/>
      <w:lvlText w:val=""/>
      <w:lvlJc w:val="left"/>
      <w:pPr>
        <w:tabs>
          <w:tab w:val="num" w:pos="0"/>
        </w:tabs>
        <w:ind w:left="0" w:firstLine="0"/>
      </w:pPr>
      <w:rPr>
        <w:color w:val="000000"/>
      </w:rPr>
    </w:lvl>
  </w:abstractNum>
  <w:abstractNum w:abstractNumId="17">
    <w:nsid w:val="57756803"/>
    <w:multiLevelType w:val="multilevel"/>
    <w:tmpl w:val="DB701A1A"/>
    <w:lvl w:ilvl="0">
      <w:start w:val="1"/>
      <w:numFmt w:val="decimal"/>
      <w:lvlText w:val="%1"/>
      <w:lvlJc w:val="left"/>
      <w:pPr>
        <w:tabs>
          <w:tab w:val="num" w:pos="432"/>
        </w:tabs>
        <w:ind w:left="432" w:hanging="432"/>
      </w:pPr>
      <w:rPr>
        <w:b w:val="0"/>
        <w:color w:val="000000"/>
      </w:rPr>
    </w:lvl>
    <w:lvl w:ilvl="1">
      <w:start w:val="1"/>
      <w:numFmt w:val="decimal"/>
      <w:lvlText w:val="%1.%2"/>
      <w:lvlJc w:val="left"/>
      <w:pPr>
        <w:tabs>
          <w:tab w:val="num" w:pos="576"/>
        </w:tabs>
        <w:ind w:left="576" w:hanging="576"/>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864"/>
        </w:tabs>
        <w:ind w:left="864" w:hanging="864"/>
      </w:pPr>
      <w:rPr>
        <w:color w:val="000000"/>
      </w:rPr>
    </w:lvl>
    <w:lvl w:ilvl="4">
      <w:start w:val="1"/>
      <w:numFmt w:val="decimal"/>
      <w:lvlText w:val="%1.%2.%3.%4.%5"/>
      <w:lvlJc w:val="left"/>
      <w:pPr>
        <w:tabs>
          <w:tab w:val="num" w:pos="1008"/>
        </w:tabs>
        <w:ind w:left="1008" w:hanging="1008"/>
      </w:pPr>
      <w:rPr>
        <w:color w:val="000000"/>
      </w:rPr>
    </w:lvl>
    <w:lvl w:ilvl="5">
      <w:start w:val="1"/>
      <w:numFmt w:val="decimal"/>
      <w:lvlText w:val="%1.%2.%3.%4.%5.%6"/>
      <w:lvlJc w:val="left"/>
      <w:pPr>
        <w:tabs>
          <w:tab w:val="num" w:pos="1152"/>
        </w:tabs>
        <w:ind w:left="1152" w:hanging="1152"/>
      </w:pPr>
      <w:rPr>
        <w:color w:val="000000"/>
      </w:rPr>
    </w:lvl>
    <w:lvl w:ilvl="6">
      <w:start w:val="1"/>
      <w:numFmt w:val="decimal"/>
      <w:lvlText w:val="%1.%2.%3.%4.%5.%6.%7"/>
      <w:lvlJc w:val="left"/>
      <w:pPr>
        <w:tabs>
          <w:tab w:val="num" w:pos="1296"/>
        </w:tabs>
        <w:ind w:left="1296" w:hanging="1296"/>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584"/>
        </w:tabs>
        <w:ind w:left="1584" w:hanging="1584"/>
      </w:pPr>
      <w:rPr>
        <w:color w:val="000000"/>
      </w:rPr>
    </w:lvl>
  </w:abstractNum>
  <w:abstractNum w:abstractNumId="18">
    <w:nsid w:val="581C6B67"/>
    <w:multiLevelType w:val="multilevel"/>
    <w:tmpl w:val="1FDEF8FE"/>
    <w:lvl w:ilvl="0">
      <w:start w:val="1"/>
      <w:numFmt w:val="decimal"/>
      <w:lvlText w:val="%1."/>
      <w:lvlJc w:val="left"/>
      <w:pPr>
        <w:tabs>
          <w:tab w:val="num" w:pos="850"/>
        </w:tabs>
        <w:ind w:left="850" w:hanging="850"/>
      </w:pPr>
      <w:rPr>
        <w:color w:val="000000"/>
      </w:rPr>
    </w:lvl>
    <w:lvl w:ilvl="1">
      <w:start w:val="1"/>
      <w:numFmt w:val="decimal"/>
      <w:lvlText w:val="%1.%2"/>
      <w:lvlJc w:val="left"/>
      <w:pPr>
        <w:tabs>
          <w:tab w:val="num" w:pos="850"/>
        </w:tabs>
        <w:ind w:left="850" w:hanging="850"/>
      </w:pPr>
      <w:rPr>
        <w:color w:val="000000"/>
      </w:rPr>
    </w:lvl>
    <w:lvl w:ilvl="2">
      <w:start w:val="1"/>
      <w:numFmt w:val="decimal"/>
      <w:lvlText w:val="%1.%2.%3"/>
      <w:lvlJc w:val="left"/>
      <w:pPr>
        <w:tabs>
          <w:tab w:val="num" w:pos="1701"/>
        </w:tabs>
        <w:ind w:left="1701" w:hanging="851"/>
      </w:pPr>
      <w:rPr>
        <w:color w:val="000000"/>
      </w:rPr>
    </w:lvl>
    <w:lvl w:ilvl="3">
      <w:start w:val="1"/>
      <w:numFmt w:val="lowerLetter"/>
      <w:lvlText w:val="(%4)"/>
      <w:lvlJc w:val="left"/>
      <w:pPr>
        <w:tabs>
          <w:tab w:val="num" w:pos="1701"/>
        </w:tabs>
        <w:ind w:left="1701" w:hanging="851"/>
      </w:pPr>
      <w:rPr>
        <w:color w:val="000000"/>
      </w:rPr>
    </w:lvl>
    <w:lvl w:ilvl="4">
      <w:start w:val="1"/>
      <w:numFmt w:val="lowerRoman"/>
      <w:lvlText w:val="(%5)"/>
      <w:lvlJc w:val="left"/>
      <w:pPr>
        <w:tabs>
          <w:tab w:val="num" w:pos="2551"/>
        </w:tabs>
        <w:ind w:left="2551" w:hanging="850"/>
      </w:pPr>
      <w:rPr>
        <w:color w:val="000000"/>
      </w:rPr>
    </w:lvl>
    <w:lvl w:ilvl="5">
      <w:start w:val="1"/>
      <w:numFmt w:val="none"/>
      <w:lvlText w:val=""/>
      <w:lvlJc w:val="left"/>
      <w:pPr>
        <w:tabs>
          <w:tab w:val="num" w:pos="0"/>
        </w:tabs>
        <w:ind w:left="0" w:firstLine="0"/>
      </w:pPr>
      <w:rPr>
        <w:color w:val="000000"/>
      </w:rPr>
    </w:lvl>
    <w:lvl w:ilvl="6">
      <w:start w:val="1"/>
      <w:numFmt w:val="none"/>
      <w:lvlText w:val=""/>
      <w:lvlJc w:val="left"/>
      <w:pPr>
        <w:tabs>
          <w:tab w:val="num" w:pos="0"/>
        </w:tabs>
        <w:ind w:left="0" w:firstLine="0"/>
      </w:pPr>
      <w:rPr>
        <w:color w:val="000000"/>
      </w:rPr>
    </w:lvl>
    <w:lvl w:ilvl="7">
      <w:start w:val="1"/>
      <w:numFmt w:val="none"/>
      <w:lvlText w:val=""/>
      <w:lvlJc w:val="left"/>
      <w:pPr>
        <w:tabs>
          <w:tab w:val="num" w:pos="0"/>
        </w:tabs>
        <w:ind w:left="0" w:firstLine="0"/>
      </w:pPr>
      <w:rPr>
        <w:color w:val="000000"/>
      </w:rPr>
    </w:lvl>
    <w:lvl w:ilvl="8">
      <w:start w:val="1"/>
      <w:numFmt w:val="none"/>
      <w:lvlText w:val=""/>
      <w:lvlJc w:val="left"/>
      <w:pPr>
        <w:tabs>
          <w:tab w:val="num" w:pos="0"/>
        </w:tabs>
        <w:ind w:left="0" w:firstLine="0"/>
      </w:pPr>
      <w:rPr>
        <w:color w:val="000000"/>
      </w:rPr>
    </w:lvl>
  </w:abstractNum>
  <w:abstractNum w:abstractNumId="19">
    <w:nsid w:val="585C04F6"/>
    <w:multiLevelType w:val="hybridMultilevel"/>
    <w:tmpl w:val="EDC09CE4"/>
    <w:lvl w:ilvl="0" w:tplc="F1EA4532">
      <w:start w:val="1"/>
      <w:numFmt w:val="upperLetter"/>
      <w:lvlText w:val="%1."/>
      <w:lvlJc w:val="left"/>
      <w:pPr>
        <w:tabs>
          <w:tab w:val="num" w:pos="360"/>
        </w:tabs>
        <w:ind w:left="360" w:hanging="360"/>
      </w:pPr>
      <w:rPr>
        <w:rFonts w:hint="default"/>
        <w:color w:val="000000"/>
      </w:rPr>
    </w:lvl>
    <w:lvl w:ilvl="1" w:tplc="CB08A92C" w:tentative="1">
      <w:start w:val="1"/>
      <w:numFmt w:val="lowerLetter"/>
      <w:lvlText w:val="%2."/>
      <w:lvlJc w:val="left"/>
      <w:pPr>
        <w:tabs>
          <w:tab w:val="num" w:pos="1440"/>
        </w:tabs>
        <w:ind w:left="1440" w:hanging="360"/>
      </w:pPr>
      <w:rPr>
        <w:color w:val="000000"/>
      </w:rPr>
    </w:lvl>
    <w:lvl w:ilvl="2" w:tplc="371212AA" w:tentative="1">
      <w:start w:val="1"/>
      <w:numFmt w:val="lowerRoman"/>
      <w:lvlText w:val="%3."/>
      <w:lvlJc w:val="right"/>
      <w:pPr>
        <w:tabs>
          <w:tab w:val="num" w:pos="2160"/>
        </w:tabs>
        <w:ind w:left="2160" w:hanging="180"/>
      </w:pPr>
      <w:rPr>
        <w:color w:val="000000"/>
      </w:rPr>
    </w:lvl>
    <w:lvl w:ilvl="3" w:tplc="1B80787A" w:tentative="1">
      <w:start w:val="1"/>
      <w:numFmt w:val="decimal"/>
      <w:lvlText w:val="%4."/>
      <w:lvlJc w:val="left"/>
      <w:pPr>
        <w:tabs>
          <w:tab w:val="num" w:pos="2880"/>
        </w:tabs>
        <w:ind w:left="2880" w:hanging="360"/>
      </w:pPr>
      <w:rPr>
        <w:color w:val="000000"/>
      </w:rPr>
    </w:lvl>
    <w:lvl w:ilvl="4" w:tplc="95848ED4" w:tentative="1">
      <w:start w:val="1"/>
      <w:numFmt w:val="lowerLetter"/>
      <w:lvlText w:val="%5."/>
      <w:lvlJc w:val="left"/>
      <w:pPr>
        <w:tabs>
          <w:tab w:val="num" w:pos="3600"/>
        </w:tabs>
        <w:ind w:left="3600" w:hanging="360"/>
      </w:pPr>
      <w:rPr>
        <w:color w:val="000000"/>
      </w:rPr>
    </w:lvl>
    <w:lvl w:ilvl="5" w:tplc="06869D7E" w:tentative="1">
      <w:start w:val="1"/>
      <w:numFmt w:val="lowerRoman"/>
      <w:lvlText w:val="%6."/>
      <w:lvlJc w:val="right"/>
      <w:pPr>
        <w:tabs>
          <w:tab w:val="num" w:pos="4320"/>
        </w:tabs>
        <w:ind w:left="4320" w:hanging="180"/>
      </w:pPr>
      <w:rPr>
        <w:color w:val="000000"/>
      </w:rPr>
    </w:lvl>
    <w:lvl w:ilvl="6" w:tplc="C6C27534" w:tentative="1">
      <w:start w:val="1"/>
      <w:numFmt w:val="decimal"/>
      <w:lvlText w:val="%7."/>
      <w:lvlJc w:val="left"/>
      <w:pPr>
        <w:tabs>
          <w:tab w:val="num" w:pos="5040"/>
        </w:tabs>
        <w:ind w:left="5040" w:hanging="360"/>
      </w:pPr>
      <w:rPr>
        <w:color w:val="000000"/>
      </w:rPr>
    </w:lvl>
    <w:lvl w:ilvl="7" w:tplc="124C37B8" w:tentative="1">
      <w:start w:val="1"/>
      <w:numFmt w:val="lowerLetter"/>
      <w:lvlText w:val="%8."/>
      <w:lvlJc w:val="left"/>
      <w:pPr>
        <w:tabs>
          <w:tab w:val="num" w:pos="5760"/>
        </w:tabs>
        <w:ind w:left="5760" w:hanging="360"/>
      </w:pPr>
      <w:rPr>
        <w:color w:val="000000"/>
      </w:rPr>
    </w:lvl>
    <w:lvl w:ilvl="8" w:tplc="6CF2F508" w:tentative="1">
      <w:start w:val="1"/>
      <w:numFmt w:val="lowerRoman"/>
      <w:lvlText w:val="%9."/>
      <w:lvlJc w:val="right"/>
      <w:pPr>
        <w:tabs>
          <w:tab w:val="num" w:pos="6480"/>
        </w:tabs>
        <w:ind w:left="6480" w:hanging="180"/>
      </w:pPr>
      <w:rPr>
        <w:color w:val="000000"/>
      </w:rPr>
    </w:lvl>
  </w:abstractNum>
  <w:abstractNum w:abstractNumId="20">
    <w:nsid w:val="63F625A1"/>
    <w:multiLevelType w:val="hybridMultilevel"/>
    <w:tmpl w:val="68F29638"/>
    <w:lvl w:ilvl="0" w:tplc="79E25108">
      <w:start w:val="1"/>
      <w:numFmt w:val="upperLetter"/>
      <w:lvlText w:val="%1."/>
      <w:lvlJc w:val="left"/>
      <w:pPr>
        <w:ind w:left="720" w:hanging="360"/>
      </w:pPr>
      <w:rPr>
        <w:color w:val="000000"/>
      </w:rPr>
    </w:lvl>
    <w:lvl w:ilvl="1" w:tplc="C9484A80" w:tentative="1">
      <w:start w:val="1"/>
      <w:numFmt w:val="lowerLetter"/>
      <w:lvlText w:val="%2."/>
      <w:lvlJc w:val="left"/>
      <w:pPr>
        <w:ind w:left="1440" w:hanging="360"/>
      </w:pPr>
      <w:rPr>
        <w:color w:val="000000"/>
      </w:rPr>
    </w:lvl>
    <w:lvl w:ilvl="2" w:tplc="ECB6830A" w:tentative="1">
      <w:start w:val="1"/>
      <w:numFmt w:val="lowerRoman"/>
      <w:lvlText w:val="%3."/>
      <w:lvlJc w:val="right"/>
      <w:pPr>
        <w:ind w:left="2160" w:hanging="180"/>
      </w:pPr>
      <w:rPr>
        <w:color w:val="000000"/>
      </w:rPr>
    </w:lvl>
    <w:lvl w:ilvl="3" w:tplc="5C08F1BE" w:tentative="1">
      <w:start w:val="1"/>
      <w:numFmt w:val="decimal"/>
      <w:lvlText w:val="%4."/>
      <w:lvlJc w:val="left"/>
      <w:pPr>
        <w:ind w:left="2880" w:hanging="360"/>
      </w:pPr>
      <w:rPr>
        <w:color w:val="000000"/>
      </w:rPr>
    </w:lvl>
    <w:lvl w:ilvl="4" w:tplc="5730596E" w:tentative="1">
      <w:start w:val="1"/>
      <w:numFmt w:val="lowerLetter"/>
      <w:lvlText w:val="%5."/>
      <w:lvlJc w:val="left"/>
      <w:pPr>
        <w:ind w:left="3600" w:hanging="360"/>
      </w:pPr>
      <w:rPr>
        <w:color w:val="000000"/>
      </w:rPr>
    </w:lvl>
    <w:lvl w:ilvl="5" w:tplc="7BEC81DE" w:tentative="1">
      <w:start w:val="1"/>
      <w:numFmt w:val="lowerRoman"/>
      <w:lvlText w:val="%6."/>
      <w:lvlJc w:val="right"/>
      <w:pPr>
        <w:ind w:left="4320" w:hanging="180"/>
      </w:pPr>
      <w:rPr>
        <w:color w:val="000000"/>
      </w:rPr>
    </w:lvl>
    <w:lvl w:ilvl="6" w:tplc="B2529398" w:tentative="1">
      <w:start w:val="1"/>
      <w:numFmt w:val="decimal"/>
      <w:lvlText w:val="%7."/>
      <w:lvlJc w:val="left"/>
      <w:pPr>
        <w:ind w:left="5040" w:hanging="360"/>
      </w:pPr>
      <w:rPr>
        <w:color w:val="000000"/>
      </w:rPr>
    </w:lvl>
    <w:lvl w:ilvl="7" w:tplc="CAD872BE" w:tentative="1">
      <w:start w:val="1"/>
      <w:numFmt w:val="lowerLetter"/>
      <w:lvlText w:val="%8."/>
      <w:lvlJc w:val="left"/>
      <w:pPr>
        <w:ind w:left="5760" w:hanging="360"/>
      </w:pPr>
      <w:rPr>
        <w:color w:val="000000"/>
      </w:rPr>
    </w:lvl>
    <w:lvl w:ilvl="8" w:tplc="6CCAFF6E" w:tentative="1">
      <w:start w:val="1"/>
      <w:numFmt w:val="lowerRoman"/>
      <w:lvlText w:val="%9."/>
      <w:lvlJc w:val="right"/>
      <w:pPr>
        <w:ind w:left="6480" w:hanging="180"/>
      </w:pPr>
      <w:rPr>
        <w:color w:val="000000"/>
      </w:rPr>
    </w:lvl>
  </w:abstractNum>
  <w:abstractNum w:abstractNumId="21">
    <w:nsid w:val="66FF0F5C"/>
    <w:multiLevelType w:val="hybridMultilevel"/>
    <w:tmpl w:val="DE947902"/>
    <w:lvl w:ilvl="0" w:tplc="4D284A82">
      <w:start w:val="1"/>
      <w:numFmt w:val="decimal"/>
      <w:lvlText w:val="%1."/>
      <w:lvlJc w:val="left"/>
      <w:pPr>
        <w:tabs>
          <w:tab w:val="num" w:pos="720"/>
        </w:tabs>
        <w:ind w:left="720" w:hanging="360"/>
      </w:pPr>
      <w:rPr>
        <w:color w:val="000000"/>
      </w:rPr>
    </w:lvl>
    <w:lvl w:ilvl="1" w:tplc="5A34FE5E" w:tentative="1">
      <w:start w:val="1"/>
      <w:numFmt w:val="lowerLetter"/>
      <w:lvlText w:val="%2."/>
      <w:lvlJc w:val="left"/>
      <w:pPr>
        <w:tabs>
          <w:tab w:val="num" w:pos="1440"/>
        </w:tabs>
        <w:ind w:left="1440" w:hanging="360"/>
      </w:pPr>
      <w:rPr>
        <w:color w:val="000000"/>
      </w:rPr>
    </w:lvl>
    <w:lvl w:ilvl="2" w:tplc="F4E210C6" w:tentative="1">
      <w:start w:val="1"/>
      <w:numFmt w:val="lowerRoman"/>
      <w:lvlText w:val="%3."/>
      <w:lvlJc w:val="right"/>
      <w:pPr>
        <w:tabs>
          <w:tab w:val="num" w:pos="2160"/>
        </w:tabs>
        <w:ind w:left="2160" w:hanging="180"/>
      </w:pPr>
      <w:rPr>
        <w:color w:val="000000"/>
      </w:rPr>
    </w:lvl>
    <w:lvl w:ilvl="3" w:tplc="23FAA97A" w:tentative="1">
      <w:start w:val="1"/>
      <w:numFmt w:val="decimal"/>
      <w:lvlText w:val="%4."/>
      <w:lvlJc w:val="left"/>
      <w:pPr>
        <w:tabs>
          <w:tab w:val="num" w:pos="2880"/>
        </w:tabs>
        <w:ind w:left="2880" w:hanging="360"/>
      </w:pPr>
      <w:rPr>
        <w:color w:val="000000"/>
      </w:rPr>
    </w:lvl>
    <w:lvl w:ilvl="4" w:tplc="8D1AB3AC" w:tentative="1">
      <w:start w:val="1"/>
      <w:numFmt w:val="lowerLetter"/>
      <w:lvlText w:val="%5."/>
      <w:lvlJc w:val="left"/>
      <w:pPr>
        <w:tabs>
          <w:tab w:val="num" w:pos="3600"/>
        </w:tabs>
        <w:ind w:left="3600" w:hanging="360"/>
      </w:pPr>
      <w:rPr>
        <w:color w:val="000000"/>
      </w:rPr>
    </w:lvl>
    <w:lvl w:ilvl="5" w:tplc="96CE0714" w:tentative="1">
      <w:start w:val="1"/>
      <w:numFmt w:val="lowerRoman"/>
      <w:lvlText w:val="%6."/>
      <w:lvlJc w:val="right"/>
      <w:pPr>
        <w:tabs>
          <w:tab w:val="num" w:pos="4320"/>
        </w:tabs>
        <w:ind w:left="4320" w:hanging="180"/>
      </w:pPr>
      <w:rPr>
        <w:color w:val="000000"/>
      </w:rPr>
    </w:lvl>
    <w:lvl w:ilvl="6" w:tplc="8F16B566" w:tentative="1">
      <w:start w:val="1"/>
      <w:numFmt w:val="decimal"/>
      <w:lvlText w:val="%7."/>
      <w:lvlJc w:val="left"/>
      <w:pPr>
        <w:tabs>
          <w:tab w:val="num" w:pos="5040"/>
        </w:tabs>
        <w:ind w:left="5040" w:hanging="360"/>
      </w:pPr>
      <w:rPr>
        <w:color w:val="000000"/>
      </w:rPr>
    </w:lvl>
    <w:lvl w:ilvl="7" w:tplc="A27CF0F0" w:tentative="1">
      <w:start w:val="1"/>
      <w:numFmt w:val="lowerLetter"/>
      <w:lvlText w:val="%8."/>
      <w:lvlJc w:val="left"/>
      <w:pPr>
        <w:tabs>
          <w:tab w:val="num" w:pos="5760"/>
        </w:tabs>
        <w:ind w:left="5760" w:hanging="360"/>
      </w:pPr>
      <w:rPr>
        <w:color w:val="000000"/>
      </w:rPr>
    </w:lvl>
    <w:lvl w:ilvl="8" w:tplc="E0A6E926" w:tentative="1">
      <w:start w:val="1"/>
      <w:numFmt w:val="lowerRoman"/>
      <w:lvlText w:val="%9."/>
      <w:lvlJc w:val="right"/>
      <w:pPr>
        <w:tabs>
          <w:tab w:val="num" w:pos="6480"/>
        </w:tabs>
        <w:ind w:left="6480" w:hanging="180"/>
      </w:pPr>
      <w:rPr>
        <w:color w:val="000000"/>
      </w:rPr>
    </w:lvl>
  </w:abstractNum>
  <w:abstractNum w:abstractNumId="22">
    <w:nsid w:val="68D324B7"/>
    <w:multiLevelType w:val="singleLevel"/>
    <w:tmpl w:val="E17AA638"/>
    <w:lvl w:ilvl="0">
      <w:start w:val="1"/>
      <w:numFmt w:val="decimal"/>
      <w:lvlText w:val="%1."/>
      <w:lvlJc w:val="left"/>
      <w:pPr>
        <w:tabs>
          <w:tab w:val="num" w:pos="360"/>
        </w:tabs>
        <w:ind w:left="360" w:hanging="360"/>
      </w:pPr>
      <w:rPr>
        <w:color w:val="000000"/>
      </w:rPr>
    </w:lvl>
  </w:abstractNum>
  <w:abstractNum w:abstractNumId="23">
    <w:nsid w:val="6BF035DF"/>
    <w:multiLevelType w:val="hybridMultilevel"/>
    <w:tmpl w:val="9B8605F6"/>
    <w:lvl w:ilvl="0" w:tplc="500897CA">
      <w:start w:val="40"/>
      <w:numFmt w:val="bullet"/>
      <w:lvlText w:val=""/>
      <w:lvlJc w:val="left"/>
      <w:pPr>
        <w:ind w:left="720" w:hanging="360"/>
      </w:pPr>
      <w:rPr>
        <w:rFonts w:ascii="Symbol" w:eastAsia="Times New Roman" w:hAnsi="Symbol" w:cs="Arial" w:hint="default"/>
        <w:color w:val="000000"/>
      </w:rPr>
    </w:lvl>
    <w:lvl w:ilvl="1" w:tplc="45BA8544" w:tentative="1">
      <w:start w:val="1"/>
      <w:numFmt w:val="bullet"/>
      <w:lvlText w:val="o"/>
      <w:lvlJc w:val="left"/>
      <w:pPr>
        <w:ind w:left="1440" w:hanging="360"/>
      </w:pPr>
      <w:rPr>
        <w:rFonts w:ascii="Courier New" w:hAnsi="Courier New" w:cs="Courier New" w:hint="default"/>
        <w:color w:val="000000"/>
      </w:rPr>
    </w:lvl>
    <w:lvl w:ilvl="2" w:tplc="2CBA5CC0" w:tentative="1">
      <w:start w:val="1"/>
      <w:numFmt w:val="bullet"/>
      <w:lvlText w:val=""/>
      <w:lvlJc w:val="left"/>
      <w:pPr>
        <w:ind w:left="2160" w:hanging="360"/>
      </w:pPr>
      <w:rPr>
        <w:rFonts w:ascii="Wingdings" w:hAnsi="Wingdings" w:hint="default"/>
        <w:color w:val="000000"/>
      </w:rPr>
    </w:lvl>
    <w:lvl w:ilvl="3" w:tplc="10248DAE" w:tentative="1">
      <w:start w:val="1"/>
      <w:numFmt w:val="bullet"/>
      <w:lvlText w:val=""/>
      <w:lvlJc w:val="left"/>
      <w:pPr>
        <w:ind w:left="2880" w:hanging="360"/>
      </w:pPr>
      <w:rPr>
        <w:rFonts w:ascii="Symbol" w:hAnsi="Symbol" w:hint="default"/>
        <w:color w:val="000000"/>
      </w:rPr>
    </w:lvl>
    <w:lvl w:ilvl="4" w:tplc="060EA4E8" w:tentative="1">
      <w:start w:val="1"/>
      <w:numFmt w:val="bullet"/>
      <w:lvlText w:val="o"/>
      <w:lvlJc w:val="left"/>
      <w:pPr>
        <w:ind w:left="3600" w:hanging="360"/>
      </w:pPr>
      <w:rPr>
        <w:rFonts w:ascii="Courier New" w:hAnsi="Courier New" w:cs="Courier New" w:hint="default"/>
        <w:color w:val="000000"/>
      </w:rPr>
    </w:lvl>
    <w:lvl w:ilvl="5" w:tplc="349213BA" w:tentative="1">
      <w:start w:val="1"/>
      <w:numFmt w:val="bullet"/>
      <w:lvlText w:val=""/>
      <w:lvlJc w:val="left"/>
      <w:pPr>
        <w:ind w:left="4320" w:hanging="360"/>
      </w:pPr>
      <w:rPr>
        <w:rFonts w:ascii="Wingdings" w:hAnsi="Wingdings" w:hint="default"/>
        <w:color w:val="000000"/>
      </w:rPr>
    </w:lvl>
    <w:lvl w:ilvl="6" w:tplc="6F48A7AA" w:tentative="1">
      <w:start w:val="1"/>
      <w:numFmt w:val="bullet"/>
      <w:lvlText w:val=""/>
      <w:lvlJc w:val="left"/>
      <w:pPr>
        <w:ind w:left="5040" w:hanging="360"/>
      </w:pPr>
      <w:rPr>
        <w:rFonts w:ascii="Symbol" w:hAnsi="Symbol" w:hint="default"/>
        <w:color w:val="000000"/>
      </w:rPr>
    </w:lvl>
    <w:lvl w:ilvl="7" w:tplc="2F82118C" w:tentative="1">
      <w:start w:val="1"/>
      <w:numFmt w:val="bullet"/>
      <w:lvlText w:val="o"/>
      <w:lvlJc w:val="left"/>
      <w:pPr>
        <w:ind w:left="5760" w:hanging="360"/>
      </w:pPr>
      <w:rPr>
        <w:rFonts w:ascii="Courier New" w:hAnsi="Courier New" w:cs="Courier New" w:hint="default"/>
        <w:color w:val="000000"/>
      </w:rPr>
    </w:lvl>
    <w:lvl w:ilvl="8" w:tplc="163C4ABE" w:tentative="1">
      <w:start w:val="1"/>
      <w:numFmt w:val="bullet"/>
      <w:lvlText w:val=""/>
      <w:lvlJc w:val="left"/>
      <w:pPr>
        <w:ind w:left="6480" w:hanging="360"/>
      </w:pPr>
      <w:rPr>
        <w:rFonts w:ascii="Wingdings" w:hAnsi="Wingdings" w:hint="default"/>
        <w:color w:val="000000"/>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1"/>
  </w:num>
  <w:num w:numId="14">
    <w:abstractNumId w:val="10"/>
  </w:num>
  <w:num w:numId="15">
    <w:abstractNumId w:val="11"/>
  </w:num>
  <w:num w:numId="16">
    <w:abstractNumId w:val="19"/>
  </w:num>
  <w:num w:numId="17">
    <w:abstractNumId w:val="14"/>
  </w:num>
  <w:num w:numId="18">
    <w:abstractNumId w:val="18"/>
  </w:num>
  <w:num w:numId="19">
    <w:abstractNumId w:val="16"/>
  </w:num>
  <w:num w:numId="20">
    <w:abstractNumId w:val="20"/>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AU"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MDQQ3FprYF0LuKEcsuUKY9sv1FLg//PiTF1qqTMYlENenaR5A+Pes3DGiGMXgCKIr/l6XrbcQNrDQuYREZpyKQ==" w:salt="8meiWI44zsjyTuD1rkkzXg=="/>
  <w:defaultTabStop w:val="85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ngSolicitor" w:val="."/>
    <w:docVar w:name="Address" w:val="."/>
    <w:docVar w:name="AddressName" w:val="."/>
    <w:docVar w:name="DefaultBranding" w:val="."/>
    <w:docVar w:name="DocID" w:val="{AE11272E-A378-48A5-BB26-F10E4CCB7DBB}"/>
    <w:docVar w:name="DocumentNumber" w:val="170"/>
    <w:docVar w:name="DocumentType" w:val="-2"/>
    <w:docVar w:name="EmailAddress" w:val="."/>
    <w:docVar w:name="FaxNumber" w:val="."/>
    <w:docVar w:name="FeeEarner" w:val="JXC"/>
    <w:docVar w:name="LiaisonPartner" w:val="."/>
    <w:docVar w:name="LibCatalogID" w:val="0"/>
    <w:docVar w:name="MatterDescription" w:val="."/>
    <w:docVar w:name="NoFooter" w:val="-1"/>
    <w:docVar w:name="NumStyle" w:val="2"/>
    <w:docVar w:name="SalutationName" w:val="."/>
    <w:docVar w:name="VersionID" w:val="{222689A6-14A7-41AE-A342-428116693636}"/>
    <w:docVar w:name="WordOperator" w:val="JXC"/>
  </w:docVars>
  <w:rsids>
    <w:rsidRoot w:val="00C27050"/>
    <w:rsid w:val="00000D57"/>
    <w:rsid w:val="000036FF"/>
    <w:rsid w:val="0000370E"/>
    <w:rsid w:val="0001247A"/>
    <w:rsid w:val="000271C5"/>
    <w:rsid w:val="00036A1B"/>
    <w:rsid w:val="000419B9"/>
    <w:rsid w:val="000544E5"/>
    <w:rsid w:val="00073956"/>
    <w:rsid w:val="000A0AEA"/>
    <w:rsid w:val="000B1979"/>
    <w:rsid w:val="000C1429"/>
    <w:rsid w:val="000F0640"/>
    <w:rsid w:val="000F39F5"/>
    <w:rsid w:val="00130838"/>
    <w:rsid w:val="00157B55"/>
    <w:rsid w:val="0016257D"/>
    <w:rsid w:val="00167E83"/>
    <w:rsid w:val="00171CDE"/>
    <w:rsid w:val="001728C8"/>
    <w:rsid w:val="00173799"/>
    <w:rsid w:val="00175771"/>
    <w:rsid w:val="001A1D0C"/>
    <w:rsid w:val="001B3A02"/>
    <w:rsid w:val="001B479A"/>
    <w:rsid w:val="001B7CAE"/>
    <w:rsid w:val="001D32C2"/>
    <w:rsid w:val="001E7D12"/>
    <w:rsid w:val="001F223B"/>
    <w:rsid w:val="00207A8B"/>
    <w:rsid w:val="00226C0D"/>
    <w:rsid w:val="00254F1F"/>
    <w:rsid w:val="002B0431"/>
    <w:rsid w:val="002B2838"/>
    <w:rsid w:val="002C1837"/>
    <w:rsid w:val="002D0B5F"/>
    <w:rsid w:val="002F3E52"/>
    <w:rsid w:val="003240BE"/>
    <w:rsid w:val="00324E44"/>
    <w:rsid w:val="003678FB"/>
    <w:rsid w:val="00382122"/>
    <w:rsid w:val="003A3068"/>
    <w:rsid w:val="003A6DD5"/>
    <w:rsid w:val="003B0A92"/>
    <w:rsid w:val="003C4926"/>
    <w:rsid w:val="003C6642"/>
    <w:rsid w:val="00402093"/>
    <w:rsid w:val="00413FB7"/>
    <w:rsid w:val="004361A6"/>
    <w:rsid w:val="004400CA"/>
    <w:rsid w:val="00453D65"/>
    <w:rsid w:val="004720AA"/>
    <w:rsid w:val="00480A02"/>
    <w:rsid w:val="00490EB6"/>
    <w:rsid w:val="004E1645"/>
    <w:rsid w:val="004F39F6"/>
    <w:rsid w:val="005477B5"/>
    <w:rsid w:val="00570674"/>
    <w:rsid w:val="00594A21"/>
    <w:rsid w:val="005A38AB"/>
    <w:rsid w:val="005A57DD"/>
    <w:rsid w:val="005D6851"/>
    <w:rsid w:val="005E7F68"/>
    <w:rsid w:val="00616DAE"/>
    <w:rsid w:val="00623AF1"/>
    <w:rsid w:val="0064301A"/>
    <w:rsid w:val="00645B78"/>
    <w:rsid w:val="00650D93"/>
    <w:rsid w:val="00673D18"/>
    <w:rsid w:val="00684FBC"/>
    <w:rsid w:val="00686A91"/>
    <w:rsid w:val="00692A87"/>
    <w:rsid w:val="006C27A6"/>
    <w:rsid w:val="00712558"/>
    <w:rsid w:val="007620CE"/>
    <w:rsid w:val="007701B7"/>
    <w:rsid w:val="007820A2"/>
    <w:rsid w:val="0078487D"/>
    <w:rsid w:val="00792635"/>
    <w:rsid w:val="007A194A"/>
    <w:rsid w:val="007A3AAB"/>
    <w:rsid w:val="007F09E1"/>
    <w:rsid w:val="00800C54"/>
    <w:rsid w:val="00813CEC"/>
    <w:rsid w:val="008304DC"/>
    <w:rsid w:val="008469AE"/>
    <w:rsid w:val="00873040"/>
    <w:rsid w:val="0087428E"/>
    <w:rsid w:val="00875F5F"/>
    <w:rsid w:val="00883E71"/>
    <w:rsid w:val="00890ECA"/>
    <w:rsid w:val="008A3F96"/>
    <w:rsid w:val="008B0B75"/>
    <w:rsid w:val="008B3F2E"/>
    <w:rsid w:val="008D7796"/>
    <w:rsid w:val="008F50BC"/>
    <w:rsid w:val="009163D0"/>
    <w:rsid w:val="00924516"/>
    <w:rsid w:val="0093561D"/>
    <w:rsid w:val="00940DFE"/>
    <w:rsid w:val="00955B10"/>
    <w:rsid w:val="009636AD"/>
    <w:rsid w:val="009E4D35"/>
    <w:rsid w:val="009E7D35"/>
    <w:rsid w:val="00A11885"/>
    <w:rsid w:val="00A22A67"/>
    <w:rsid w:val="00A32B43"/>
    <w:rsid w:val="00A35C05"/>
    <w:rsid w:val="00AB0E8D"/>
    <w:rsid w:val="00AD4403"/>
    <w:rsid w:val="00AE0F5B"/>
    <w:rsid w:val="00B23097"/>
    <w:rsid w:val="00B44A2C"/>
    <w:rsid w:val="00B7085E"/>
    <w:rsid w:val="00B71176"/>
    <w:rsid w:val="00B8780E"/>
    <w:rsid w:val="00B9746A"/>
    <w:rsid w:val="00BB7627"/>
    <w:rsid w:val="00BC2131"/>
    <w:rsid w:val="00BC3830"/>
    <w:rsid w:val="00BD2DF3"/>
    <w:rsid w:val="00BE023C"/>
    <w:rsid w:val="00C0301F"/>
    <w:rsid w:val="00C173C5"/>
    <w:rsid w:val="00C25CF6"/>
    <w:rsid w:val="00C27050"/>
    <w:rsid w:val="00C32246"/>
    <w:rsid w:val="00C45462"/>
    <w:rsid w:val="00C602B2"/>
    <w:rsid w:val="00C83F1D"/>
    <w:rsid w:val="00CD12F4"/>
    <w:rsid w:val="00CE15BD"/>
    <w:rsid w:val="00CE3A88"/>
    <w:rsid w:val="00D11B20"/>
    <w:rsid w:val="00D25C41"/>
    <w:rsid w:val="00D64653"/>
    <w:rsid w:val="00D655D2"/>
    <w:rsid w:val="00D913E3"/>
    <w:rsid w:val="00D96BD3"/>
    <w:rsid w:val="00DD2F7F"/>
    <w:rsid w:val="00DD5818"/>
    <w:rsid w:val="00DE34AF"/>
    <w:rsid w:val="00E07560"/>
    <w:rsid w:val="00E3658F"/>
    <w:rsid w:val="00E57A65"/>
    <w:rsid w:val="00E66B2D"/>
    <w:rsid w:val="00E6751B"/>
    <w:rsid w:val="00E87115"/>
    <w:rsid w:val="00E92993"/>
    <w:rsid w:val="00E93932"/>
    <w:rsid w:val="00EA0468"/>
    <w:rsid w:val="00EC1F29"/>
    <w:rsid w:val="00EF24A4"/>
    <w:rsid w:val="00F11FE2"/>
    <w:rsid w:val="00F53E6D"/>
    <w:rsid w:val="00F764AF"/>
    <w:rsid w:val="00FA28F1"/>
    <w:rsid w:val="00FB2000"/>
    <w:rsid w:val="00FC0782"/>
    <w:rsid w:val="00FD20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7560"/>
    <w:pPr>
      <w:jc w:val="both"/>
    </w:pPr>
    <w:rPr>
      <w:sz w:val="22"/>
      <w:szCs w:val="22"/>
    </w:rPr>
  </w:style>
  <w:style w:type="paragraph" w:styleId="Heading1">
    <w:name w:val="heading 1"/>
    <w:aliases w:val="H1,Section Heading,Main Heading,proj,proj1,proj5,proj6,proj7,proj8,proj9,proj10,proj11,proj12,proj13,proj14,proj15,proj51,proj61,proj71,proj81,proj91,proj101,proj111,proj121,proj131,proj141,proj16,proj52,proj62,proj72,proj82,proj92,proj102,h1"/>
    <w:basedOn w:val="Numbering"/>
    <w:link w:val="Heading1Char"/>
    <w:qFormat/>
    <w:rsid w:val="00E07560"/>
    <w:pPr>
      <w:numPr>
        <w:ilvl w:val="0"/>
        <w:numId w:val="17"/>
      </w:numPr>
      <w:outlineLvl w:val="0"/>
    </w:pPr>
    <w:rPr>
      <w:b/>
    </w:rPr>
  </w:style>
  <w:style w:type="paragraph" w:styleId="Heading2">
    <w:name w:val="heading 2"/>
    <w:aliases w:val="h,Chapter Title,h2,H2,Heading 2 Char1,Heading 2 Char Char,sub-para,Heading 2 Para2,Reset numbering,a.,Titre 2 tbo,Sub-Head1,Heading 2- no#,proj2,proj21,proj22,proj23,proj24,proj25,proj26,proj27,proj28,proj29,proj210,proj211,proj212,proj221"/>
    <w:basedOn w:val="Numbering"/>
    <w:link w:val="Heading2Char"/>
    <w:qFormat/>
    <w:rsid w:val="00E07560"/>
    <w:pPr>
      <w:numPr>
        <w:ilvl w:val="1"/>
        <w:numId w:val="17"/>
      </w:numPr>
      <w:outlineLvl w:val="1"/>
    </w:pPr>
  </w:style>
  <w:style w:type="paragraph" w:styleId="Heading3">
    <w:name w:val="heading 3"/>
    <w:aliases w:val="Section,h3,H3,h3 sub heading,Heading C,sub Italic,proj3,proj31,proj32,proj33,proj34,proj35,proj36,proj37,proj38,proj39,proj310,proj311,proj312,proj321,proj331,proj341,proj351,proj361,proj371,proj381,proj391,proj3101,proj3111,proj313,proj322"/>
    <w:basedOn w:val="Numbering"/>
    <w:qFormat/>
    <w:rsid w:val="00E07560"/>
    <w:pPr>
      <w:numPr>
        <w:ilvl w:val="2"/>
        <w:numId w:val="17"/>
      </w:numPr>
      <w:tabs>
        <w:tab w:val="clear" w:pos="850"/>
      </w:tabs>
      <w:outlineLvl w:val="2"/>
    </w:pPr>
  </w:style>
  <w:style w:type="paragraph" w:styleId="Heading4">
    <w:name w:val="heading 4"/>
    <w:aliases w:val="sub-sub-sub para,Sub3Para,h4,h4 sub sub heading,4,h41,h42,Para4,H4,Document Title 1,L3,1.1 Heading,Fourth Level,D Heading,(i),2nd sub-clause,Minor,Heading 4 StGeorge,Level 2 - a,sub-sub-sub-sect,Map Title,bullet,bl,bb,sd,Standard H3,H41"/>
    <w:basedOn w:val="Numbering"/>
    <w:link w:val="Heading4Char"/>
    <w:qFormat/>
    <w:rsid w:val="00E07560"/>
    <w:pPr>
      <w:numPr>
        <w:ilvl w:val="3"/>
        <w:numId w:val="17"/>
      </w:numPr>
      <w:tabs>
        <w:tab w:val="clear" w:pos="850"/>
      </w:tabs>
      <w:outlineLvl w:val="3"/>
    </w:pPr>
  </w:style>
  <w:style w:type="paragraph" w:styleId="Heading5">
    <w:name w:val="heading 5"/>
    <w:aliases w:val="Block Label,sub-sub- sub-sub para,Sub4Para,h5,Para5,h51,h52,Heading 5(unused),Document Title 2,L4,1cm Indent,(A),Heading 5 StGeorge,Level 3 - i,5,A,s,1.1.1.1.1,Level 3 - (i),Para51,Level 3 - i Char,H5 Char,1cm Indent Char,L4 Char,(A) Char,Lev "/>
    <w:basedOn w:val="Numbering"/>
    <w:link w:val="Heading5Char"/>
    <w:qFormat/>
    <w:rsid w:val="00E07560"/>
    <w:pPr>
      <w:numPr>
        <w:ilvl w:val="4"/>
        <w:numId w:val="17"/>
      </w:numPr>
      <w:tabs>
        <w:tab w:val="clear" w:pos="850"/>
      </w:tabs>
      <w:outlineLvl w:val="4"/>
    </w:pPr>
  </w:style>
  <w:style w:type="paragraph" w:styleId="Heading6">
    <w:name w:val="heading 6"/>
    <w:aliases w:val="Sub5Para,Body Text 5,H5,Heading 6(unused),L1 PIP,L5,h6,(I),Legal Level 1.,6,I,as, not Kinhill,Not Kinhill,b,a.1,Lev 6,heading 6,(I)a,Heading 6 Interstar,Level 6,Name of Org,Square Bullet list,don't use,Heading 6 - do not use,dash GS,level6"/>
    <w:basedOn w:val="Numbering"/>
    <w:qFormat/>
    <w:rsid w:val="00E07560"/>
    <w:pPr>
      <w:numPr>
        <w:ilvl w:val="5"/>
        <w:numId w:val="17"/>
      </w:numPr>
      <w:tabs>
        <w:tab w:val="clear" w:pos="850"/>
      </w:tabs>
      <w:outlineLvl w:val="5"/>
    </w:pPr>
  </w:style>
  <w:style w:type="paragraph" w:styleId="Heading7">
    <w:name w:val="heading 7"/>
    <w:aliases w:val="Body Text 6,Heading 7(unused),L2 PIP,H6,Legal Level 1.1.,L6,h7,(1),H7,i.,ap,7,not Kinhill,i.1,not Kinhill1,heading 7,Indented hyphen,Lev 7,square GS,level1noheading,L7,level1-noHeading,Heading 7 Char1,Heading 7 Char Char,H7 Char Char,L"/>
    <w:basedOn w:val="Numbering"/>
    <w:qFormat/>
    <w:rsid w:val="00E07560"/>
    <w:pPr>
      <w:numPr>
        <w:ilvl w:val="6"/>
        <w:numId w:val="17"/>
      </w:numPr>
      <w:tabs>
        <w:tab w:val="clear" w:pos="850"/>
      </w:tabs>
      <w:outlineLvl w:val="6"/>
    </w:pPr>
  </w:style>
  <w:style w:type="paragraph" w:styleId="Heading8">
    <w:name w:val="heading 8"/>
    <w:aliases w:val="Legal Level 1.1.1.,Annex,Appendix,h8,Body Text 7,Heading 8(unused),L3 PIP,ad,H8,Bullet 1,Lev 8,lev8,level2(a),8,Level 1.1.1,Appendix Level 2"/>
    <w:basedOn w:val="Numbering"/>
    <w:qFormat/>
    <w:rsid w:val="00E07560"/>
    <w:pPr>
      <w:numPr>
        <w:ilvl w:val="7"/>
        <w:numId w:val="17"/>
      </w:numPr>
      <w:tabs>
        <w:tab w:val="clear" w:pos="850"/>
      </w:tabs>
      <w:outlineLvl w:val="7"/>
    </w:pPr>
  </w:style>
  <w:style w:type="paragraph" w:styleId="Heading9">
    <w:name w:val="heading 9"/>
    <w:aliases w:val="Legal Level 1.1.1.1.,h9,L8,Body Text 8,Heading 9(unused),aat,H9,Annex1,Appen 1, Appen 1,Heading 9 Char1,Heading 9 Char Char,Legal Level 1.1.1.1. Char Char,H9 Char Char,Legal Level 1.1.1.1. Char,H9 Char,Lev 9,Heading 9 (defunct),level3(i),9"/>
    <w:basedOn w:val="Numbering"/>
    <w:qFormat/>
    <w:rsid w:val="00E07560"/>
    <w:pPr>
      <w:numPr>
        <w:numId w:val="17"/>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560"/>
    <w:pPr>
      <w:tabs>
        <w:tab w:val="center" w:pos="4153"/>
        <w:tab w:val="right" w:pos="8306"/>
      </w:tabs>
    </w:pPr>
  </w:style>
  <w:style w:type="paragraph" w:styleId="Footer">
    <w:name w:val="footer"/>
    <w:basedOn w:val="Normal"/>
    <w:rsid w:val="00E07560"/>
    <w:rPr>
      <w:sz w:val="12"/>
    </w:rPr>
  </w:style>
  <w:style w:type="paragraph" w:customStyle="1" w:styleId="Quotation">
    <w:name w:val="Quotation"/>
    <w:basedOn w:val="Normal"/>
    <w:next w:val="Normal"/>
    <w:rsid w:val="00E07560"/>
    <w:pPr>
      <w:spacing w:after="240"/>
      <w:ind w:left="850" w:right="850"/>
    </w:pPr>
    <w:rPr>
      <w:b/>
      <w:sz w:val="20"/>
    </w:rPr>
  </w:style>
  <w:style w:type="paragraph" w:customStyle="1" w:styleId="Numbering">
    <w:name w:val="Numbering"/>
    <w:rsid w:val="00E07560"/>
    <w:pPr>
      <w:numPr>
        <w:ilvl w:val="8"/>
        <w:numId w:val="12"/>
      </w:numPr>
      <w:tabs>
        <w:tab w:val="left" w:pos="850"/>
        <w:tab w:val="left" w:pos="1701"/>
        <w:tab w:val="left" w:pos="2551"/>
      </w:tabs>
      <w:spacing w:after="220"/>
      <w:jc w:val="both"/>
    </w:pPr>
    <w:rPr>
      <w:rFonts w:cs="Arial"/>
      <w:sz w:val="22"/>
      <w:szCs w:val="22"/>
      <w:lang w:eastAsia="en-US"/>
    </w:rPr>
  </w:style>
  <w:style w:type="paragraph" w:customStyle="1" w:styleId="Cover">
    <w:name w:val="Cover"/>
    <w:rsid w:val="00BC3830"/>
    <w:pPr>
      <w:tabs>
        <w:tab w:val="left" w:pos="1701"/>
      </w:tabs>
      <w:ind w:right="357"/>
      <w:jc w:val="right"/>
    </w:pPr>
    <w:rPr>
      <w:sz w:val="22"/>
      <w:szCs w:val="24"/>
      <w:lang w:eastAsia="en-US"/>
    </w:rPr>
  </w:style>
  <w:style w:type="character" w:styleId="PageNumber">
    <w:name w:val="page number"/>
    <w:rsid w:val="00BC3830"/>
    <w:rPr>
      <w:rFonts w:ascii="Calibri" w:hAnsi="Calibri"/>
    </w:rPr>
  </w:style>
  <w:style w:type="character" w:customStyle="1" w:styleId="Heading1Char">
    <w:name w:val="Heading 1 Char"/>
    <w:aliases w:val="H1 Char,Section Heading Char,Main Heading Char,proj Char,proj1 Char,proj5 Char,proj6 Char,proj7 Char,proj8 Char,proj9 Char,proj10 Char,proj11 Char,proj12 Char,proj13 Char,proj14 Char,proj15 Char,proj51 Char,proj61 Char,proj71 Char,h1 Char"/>
    <w:link w:val="Heading1"/>
    <w:rsid w:val="00130838"/>
    <w:rPr>
      <w:rFonts w:cs="Arial"/>
      <w:b/>
      <w:sz w:val="22"/>
      <w:szCs w:val="22"/>
      <w:lang w:eastAsia="en-US"/>
    </w:rPr>
  </w:style>
  <w:style w:type="paragraph" w:styleId="TOC1">
    <w:name w:val="toc 1"/>
    <w:basedOn w:val="Normal"/>
    <w:next w:val="Normal"/>
    <w:semiHidden/>
    <w:rsid w:val="00792635"/>
    <w:pPr>
      <w:tabs>
        <w:tab w:val="left" w:pos="851"/>
        <w:tab w:val="right" w:leader="dot" w:pos="9015"/>
      </w:tabs>
      <w:spacing w:line="360" w:lineRule="auto"/>
    </w:pPr>
  </w:style>
  <w:style w:type="paragraph" w:styleId="TOC2">
    <w:name w:val="toc 2"/>
    <w:basedOn w:val="TOC1"/>
    <w:next w:val="Normal"/>
    <w:semiHidden/>
    <w:rsid w:val="0001247A"/>
    <w:pPr>
      <w:tabs>
        <w:tab w:val="clear" w:pos="851"/>
        <w:tab w:val="right" w:pos="9015"/>
      </w:tabs>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TOC1"/>
    <w:next w:val="Normal"/>
    <w:semiHidden/>
    <w:pPr>
      <w:tabs>
        <w:tab w:val="right" w:pos="851"/>
      </w:tabs>
      <w:spacing w:before="120" w:after="120"/>
      <w:ind w:left="851" w:hanging="851"/>
    </w:pPr>
  </w:style>
  <w:style w:type="character" w:styleId="Hyperlink">
    <w:name w:val="Hyperlink"/>
    <w:rPr>
      <w:color w:val="0000FF"/>
      <w:u w:val="single"/>
    </w:rPr>
  </w:style>
  <w:style w:type="paragraph" w:styleId="TOCHeading">
    <w:name w:val="TOC Heading"/>
    <w:basedOn w:val="Normal"/>
    <w:next w:val="Normal"/>
    <w:qFormat/>
    <w:rsid w:val="00E07560"/>
    <w:rPr>
      <w:b/>
    </w:rPr>
  </w:style>
  <w:style w:type="table" w:styleId="TableGrid">
    <w:name w:val="Table Grid"/>
    <w:basedOn w:val="TableNormal"/>
    <w:rsid w:val="0059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3F2E"/>
    <w:pPr>
      <w:spacing w:before="100" w:beforeAutospacing="1" w:after="100" w:afterAutospacing="1"/>
      <w:jc w:val="left"/>
    </w:pPr>
    <w:rPr>
      <w:rFonts w:ascii="Times New Roman" w:eastAsiaTheme="minorEastAsia" w:hAnsi="Times New Roman"/>
      <w:sz w:val="24"/>
      <w:szCs w:val="24"/>
    </w:rPr>
  </w:style>
  <w:style w:type="character" w:customStyle="1" w:styleId="Heading2Char">
    <w:name w:val="Heading 2 Char"/>
    <w:aliases w:val="h Char,Chapter Title Char,h2 Char,H2 Char,Heading 2 Char1 Char,Heading 2 Char Char Char,sub-para Char,Heading 2 Para2 Char,Reset numbering Char,a. Char,Titre 2 tbo Char,Sub-Head1 Char,Heading 2- no# Char,proj2 Char,proj21 Char,proj22 Char"/>
    <w:basedOn w:val="DefaultParagraphFont"/>
    <w:link w:val="Heading2"/>
    <w:uiPriority w:val="99"/>
    <w:rsid w:val="001E7D12"/>
    <w:rPr>
      <w:rFonts w:cs="Arial"/>
      <w:sz w:val="22"/>
      <w:szCs w:val="22"/>
      <w:lang w:eastAsia="en-US"/>
    </w:rPr>
  </w:style>
  <w:style w:type="character" w:customStyle="1" w:styleId="Heading4Char">
    <w:name w:val="Heading 4 Char"/>
    <w:aliases w:val="sub-sub-sub para Char,Sub3Para Char,h4 Char,h4 sub sub heading Char,4 Char,h41 Char,h42 Char,Para4 Char,H4 Char,Document Title 1 Char,L3 Char,1.1 Heading Char,Fourth Level Char,D Heading Char,(i) Char,2nd sub-clause Char,Minor Char"/>
    <w:basedOn w:val="DefaultParagraphFont"/>
    <w:link w:val="Heading4"/>
    <w:rsid w:val="00167E83"/>
    <w:rPr>
      <w:rFonts w:cs="Arial"/>
      <w:sz w:val="22"/>
      <w:szCs w:val="22"/>
      <w:lang w:eastAsia="en-US"/>
    </w:rPr>
  </w:style>
  <w:style w:type="character" w:customStyle="1" w:styleId="Heading5Char">
    <w:name w:val="Heading 5 Char"/>
    <w:aliases w:val="Block Label Char,sub-sub- sub-sub para Char,Sub4Para Char,h5 Char,Para5 Char,h51 Char,h52 Char,Heading 5(unused) Char,Document Title 2 Char,L4 Char1,1cm Indent Char1,(A) Char1,Heading 5 StGeorge Char,Level 3 - i Char1,5 Char,A Char,s Char"/>
    <w:basedOn w:val="DefaultParagraphFont"/>
    <w:link w:val="Heading5"/>
    <w:rsid w:val="00167E83"/>
    <w:rPr>
      <w:rFonts w:cs="Arial"/>
      <w:sz w:val="22"/>
      <w:szCs w:val="22"/>
      <w:lang w:eastAsia="en-US"/>
    </w:rPr>
  </w:style>
  <w:style w:type="paragraph" w:styleId="BalloonText">
    <w:name w:val="Balloon Text"/>
    <w:basedOn w:val="Normal"/>
    <w:link w:val="BalloonTextChar"/>
    <w:semiHidden/>
    <w:unhideWhenUsed/>
    <w:rsid w:val="00875F5F"/>
    <w:rPr>
      <w:rFonts w:ascii="Tahoma" w:hAnsi="Tahoma" w:cs="Tahoma"/>
      <w:sz w:val="16"/>
      <w:szCs w:val="16"/>
    </w:rPr>
  </w:style>
  <w:style w:type="character" w:customStyle="1" w:styleId="BalloonTextChar">
    <w:name w:val="Balloon Text Char"/>
    <w:basedOn w:val="DefaultParagraphFont"/>
    <w:link w:val="BalloonText"/>
    <w:semiHidden/>
    <w:rsid w:val="00875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7560"/>
    <w:pPr>
      <w:jc w:val="both"/>
    </w:pPr>
    <w:rPr>
      <w:sz w:val="22"/>
      <w:szCs w:val="22"/>
    </w:rPr>
  </w:style>
  <w:style w:type="paragraph" w:styleId="Heading1">
    <w:name w:val="heading 1"/>
    <w:aliases w:val="H1,Section Heading,Main Heading,proj,proj1,proj5,proj6,proj7,proj8,proj9,proj10,proj11,proj12,proj13,proj14,proj15,proj51,proj61,proj71,proj81,proj91,proj101,proj111,proj121,proj131,proj141,proj16,proj52,proj62,proj72,proj82,proj92,proj102,h1"/>
    <w:basedOn w:val="Numbering"/>
    <w:link w:val="Heading1Char"/>
    <w:qFormat/>
    <w:rsid w:val="00E07560"/>
    <w:pPr>
      <w:numPr>
        <w:ilvl w:val="0"/>
        <w:numId w:val="17"/>
      </w:numPr>
      <w:outlineLvl w:val="0"/>
    </w:pPr>
    <w:rPr>
      <w:b/>
    </w:rPr>
  </w:style>
  <w:style w:type="paragraph" w:styleId="Heading2">
    <w:name w:val="heading 2"/>
    <w:aliases w:val="h,Chapter Title,h2,H2,Heading 2 Char1,Heading 2 Char Char,sub-para,Heading 2 Para2,Reset numbering,a.,Titre 2 tbo,Sub-Head1,Heading 2- no#,proj2,proj21,proj22,proj23,proj24,proj25,proj26,proj27,proj28,proj29,proj210,proj211,proj212,proj221"/>
    <w:basedOn w:val="Numbering"/>
    <w:link w:val="Heading2Char"/>
    <w:qFormat/>
    <w:rsid w:val="00E07560"/>
    <w:pPr>
      <w:numPr>
        <w:ilvl w:val="1"/>
        <w:numId w:val="17"/>
      </w:numPr>
      <w:outlineLvl w:val="1"/>
    </w:pPr>
  </w:style>
  <w:style w:type="paragraph" w:styleId="Heading3">
    <w:name w:val="heading 3"/>
    <w:aliases w:val="Section,h3,H3,h3 sub heading,Heading C,sub Italic,proj3,proj31,proj32,proj33,proj34,proj35,proj36,proj37,proj38,proj39,proj310,proj311,proj312,proj321,proj331,proj341,proj351,proj361,proj371,proj381,proj391,proj3101,proj3111,proj313,proj322"/>
    <w:basedOn w:val="Numbering"/>
    <w:qFormat/>
    <w:rsid w:val="00E07560"/>
    <w:pPr>
      <w:numPr>
        <w:ilvl w:val="2"/>
        <w:numId w:val="17"/>
      </w:numPr>
      <w:tabs>
        <w:tab w:val="clear" w:pos="850"/>
      </w:tabs>
      <w:outlineLvl w:val="2"/>
    </w:pPr>
  </w:style>
  <w:style w:type="paragraph" w:styleId="Heading4">
    <w:name w:val="heading 4"/>
    <w:aliases w:val="sub-sub-sub para,Sub3Para,h4,h4 sub sub heading,4,h41,h42,Para4,H4,Document Title 1,L3,1.1 Heading,Fourth Level,D Heading,(i),2nd sub-clause,Minor,Heading 4 StGeorge,Level 2 - a,sub-sub-sub-sect,Map Title,bullet,bl,bb,sd,Standard H3,H41"/>
    <w:basedOn w:val="Numbering"/>
    <w:link w:val="Heading4Char"/>
    <w:qFormat/>
    <w:rsid w:val="00E07560"/>
    <w:pPr>
      <w:numPr>
        <w:ilvl w:val="3"/>
        <w:numId w:val="17"/>
      </w:numPr>
      <w:tabs>
        <w:tab w:val="clear" w:pos="850"/>
      </w:tabs>
      <w:outlineLvl w:val="3"/>
    </w:pPr>
  </w:style>
  <w:style w:type="paragraph" w:styleId="Heading5">
    <w:name w:val="heading 5"/>
    <w:aliases w:val="Block Label,sub-sub- sub-sub para,Sub4Para,h5,Para5,h51,h52,Heading 5(unused),Document Title 2,L4,1cm Indent,(A),Heading 5 StGeorge,Level 3 - i,5,A,s,1.1.1.1.1,Level 3 - (i),Para51,Level 3 - i Char,H5 Char,1cm Indent Char,L4 Char,(A) Char,Lev "/>
    <w:basedOn w:val="Numbering"/>
    <w:link w:val="Heading5Char"/>
    <w:qFormat/>
    <w:rsid w:val="00E07560"/>
    <w:pPr>
      <w:numPr>
        <w:ilvl w:val="4"/>
        <w:numId w:val="17"/>
      </w:numPr>
      <w:tabs>
        <w:tab w:val="clear" w:pos="850"/>
      </w:tabs>
      <w:outlineLvl w:val="4"/>
    </w:pPr>
  </w:style>
  <w:style w:type="paragraph" w:styleId="Heading6">
    <w:name w:val="heading 6"/>
    <w:aliases w:val="Sub5Para,Body Text 5,H5,Heading 6(unused),L1 PIP,L5,h6,(I),Legal Level 1.,6,I,as, not Kinhill,Not Kinhill,b,a.1,Lev 6,heading 6,(I)a,Heading 6 Interstar,Level 6,Name of Org,Square Bullet list,don't use,Heading 6 - do not use,dash GS,level6"/>
    <w:basedOn w:val="Numbering"/>
    <w:qFormat/>
    <w:rsid w:val="00E07560"/>
    <w:pPr>
      <w:numPr>
        <w:ilvl w:val="5"/>
        <w:numId w:val="17"/>
      </w:numPr>
      <w:tabs>
        <w:tab w:val="clear" w:pos="850"/>
      </w:tabs>
      <w:outlineLvl w:val="5"/>
    </w:pPr>
  </w:style>
  <w:style w:type="paragraph" w:styleId="Heading7">
    <w:name w:val="heading 7"/>
    <w:aliases w:val="Body Text 6,Heading 7(unused),L2 PIP,H6,Legal Level 1.1.,L6,h7,(1),H7,i.,ap,7,not Kinhill,i.1,not Kinhill1,heading 7,Indented hyphen,Lev 7,square GS,level1noheading,L7,level1-noHeading,Heading 7 Char1,Heading 7 Char Char,H7 Char Char,L"/>
    <w:basedOn w:val="Numbering"/>
    <w:qFormat/>
    <w:rsid w:val="00E07560"/>
    <w:pPr>
      <w:numPr>
        <w:ilvl w:val="6"/>
        <w:numId w:val="17"/>
      </w:numPr>
      <w:tabs>
        <w:tab w:val="clear" w:pos="850"/>
      </w:tabs>
      <w:outlineLvl w:val="6"/>
    </w:pPr>
  </w:style>
  <w:style w:type="paragraph" w:styleId="Heading8">
    <w:name w:val="heading 8"/>
    <w:aliases w:val="Legal Level 1.1.1.,Annex,Appendix,h8,Body Text 7,Heading 8(unused),L3 PIP,ad,H8,Bullet 1,Lev 8,lev8,level2(a),8,Level 1.1.1,Appendix Level 2"/>
    <w:basedOn w:val="Numbering"/>
    <w:qFormat/>
    <w:rsid w:val="00E07560"/>
    <w:pPr>
      <w:numPr>
        <w:ilvl w:val="7"/>
        <w:numId w:val="17"/>
      </w:numPr>
      <w:tabs>
        <w:tab w:val="clear" w:pos="850"/>
      </w:tabs>
      <w:outlineLvl w:val="7"/>
    </w:pPr>
  </w:style>
  <w:style w:type="paragraph" w:styleId="Heading9">
    <w:name w:val="heading 9"/>
    <w:aliases w:val="Legal Level 1.1.1.1.,h9,L8,Body Text 8,Heading 9(unused),aat,H9,Annex1,Appen 1, Appen 1,Heading 9 Char1,Heading 9 Char Char,Legal Level 1.1.1.1. Char Char,H9 Char Char,Legal Level 1.1.1.1. Char,H9 Char,Lev 9,Heading 9 (defunct),level3(i),9"/>
    <w:basedOn w:val="Numbering"/>
    <w:qFormat/>
    <w:rsid w:val="00E07560"/>
    <w:pPr>
      <w:numPr>
        <w:numId w:val="17"/>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560"/>
    <w:pPr>
      <w:tabs>
        <w:tab w:val="center" w:pos="4153"/>
        <w:tab w:val="right" w:pos="8306"/>
      </w:tabs>
    </w:pPr>
  </w:style>
  <w:style w:type="paragraph" w:styleId="Footer">
    <w:name w:val="footer"/>
    <w:basedOn w:val="Normal"/>
    <w:rsid w:val="00E07560"/>
    <w:rPr>
      <w:sz w:val="12"/>
    </w:rPr>
  </w:style>
  <w:style w:type="paragraph" w:customStyle="1" w:styleId="Quotation">
    <w:name w:val="Quotation"/>
    <w:basedOn w:val="Normal"/>
    <w:next w:val="Normal"/>
    <w:rsid w:val="00E07560"/>
    <w:pPr>
      <w:spacing w:after="240"/>
      <w:ind w:left="850" w:right="850"/>
    </w:pPr>
    <w:rPr>
      <w:b/>
      <w:sz w:val="20"/>
    </w:rPr>
  </w:style>
  <w:style w:type="paragraph" w:customStyle="1" w:styleId="Numbering">
    <w:name w:val="Numbering"/>
    <w:rsid w:val="00E07560"/>
    <w:pPr>
      <w:numPr>
        <w:ilvl w:val="8"/>
        <w:numId w:val="12"/>
      </w:numPr>
      <w:tabs>
        <w:tab w:val="left" w:pos="850"/>
        <w:tab w:val="left" w:pos="1701"/>
        <w:tab w:val="left" w:pos="2551"/>
      </w:tabs>
      <w:spacing w:after="220"/>
      <w:jc w:val="both"/>
    </w:pPr>
    <w:rPr>
      <w:rFonts w:cs="Arial"/>
      <w:sz w:val="22"/>
      <w:szCs w:val="22"/>
      <w:lang w:eastAsia="en-US"/>
    </w:rPr>
  </w:style>
  <w:style w:type="paragraph" w:customStyle="1" w:styleId="Cover">
    <w:name w:val="Cover"/>
    <w:rsid w:val="00BC3830"/>
    <w:pPr>
      <w:tabs>
        <w:tab w:val="left" w:pos="1701"/>
      </w:tabs>
      <w:ind w:right="357"/>
      <w:jc w:val="right"/>
    </w:pPr>
    <w:rPr>
      <w:sz w:val="22"/>
      <w:szCs w:val="24"/>
      <w:lang w:eastAsia="en-US"/>
    </w:rPr>
  </w:style>
  <w:style w:type="character" w:styleId="PageNumber">
    <w:name w:val="page number"/>
    <w:rsid w:val="00BC3830"/>
    <w:rPr>
      <w:rFonts w:ascii="Calibri" w:hAnsi="Calibri"/>
    </w:rPr>
  </w:style>
  <w:style w:type="character" w:customStyle="1" w:styleId="Heading1Char">
    <w:name w:val="Heading 1 Char"/>
    <w:aliases w:val="H1 Char,Section Heading Char,Main Heading Char,proj Char,proj1 Char,proj5 Char,proj6 Char,proj7 Char,proj8 Char,proj9 Char,proj10 Char,proj11 Char,proj12 Char,proj13 Char,proj14 Char,proj15 Char,proj51 Char,proj61 Char,proj71 Char,h1 Char"/>
    <w:link w:val="Heading1"/>
    <w:rsid w:val="00130838"/>
    <w:rPr>
      <w:rFonts w:cs="Arial"/>
      <w:b/>
      <w:sz w:val="22"/>
      <w:szCs w:val="22"/>
      <w:lang w:eastAsia="en-US"/>
    </w:rPr>
  </w:style>
  <w:style w:type="paragraph" w:styleId="TOC1">
    <w:name w:val="toc 1"/>
    <w:basedOn w:val="Normal"/>
    <w:next w:val="Normal"/>
    <w:semiHidden/>
    <w:rsid w:val="00792635"/>
    <w:pPr>
      <w:tabs>
        <w:tab w:val="left" w:pos="851"/>
        <w:tab w:val="right" w:leader="dot" w:pos="9015"/>
      </w:tabs>
      <w:spacing w:line="360" w:lineRule="auto"/>
    </w:pPr>
  </w:style>
  <w:style w:type="paragraph" w:styleId="TOC2">
    <w:name w:val="toc 2"/>
    <w:basedOn w:val="TOC1"/>
    <w:next w:val="Normal"/>
    <w:semiHidden/>
    <w:rsid w:val="0001247A"/>
    <w:pPr>
      <w:tabs>
        <w:tab w:val="clear" w:pos="851"/>
        <w:tab w:val="right" w:pos="9015"/>
      </w:tabs>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autoRedefine/>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TOC1"/>
    <w:next w:val="Normal"/>
    <w:semiHidden/>
    <w:pPr>
      <w:tabs>
        <w:tab w:val="right" w:pos="851"/>
      </w:tabs>
      <w:spacing w:before="120" w:after="120"/>
      <w:ind w:left="851" w:hanging="851"/>
    </w:pPr>
  </w:style>
  <w:style w:type="character" w:styleId="Hyperlink">
    <w:name w:val="Hyperlink"/>
    <w:rPr>
      <w:color w:val="0000FF"/>
      <w:u w:val="single"/>
    </w:rPr>
  </w:style>
  <w:style w:type="paragraph" w:styleId="TOCHeading">
    <w:name w:val="TOC Heading"/>
    <w:basedOn w:val="Normal"/>
    <w:next w:val="Normal"/>
    <w:qFormat/>
    <w:rsid w:val="00E07560"/>
    <w:rPr>
      <w:b/>
    </w:rPr>
  </w:style>
  <w:style w:type="table" w:styleId="TableGrid">
    <w:name w:val="Table Grid"/>
    <w:basedOn w:val="TableNormal"/>
    <w:rsid w:val="0059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3F2E"/>
    <w:pPr>
      <w:spacing w:before="100" w:beforeAutospacing="1" w:after="100" w:afterAutospacing="1"/>
      <w:jc w:val="left"/>
    </w:pPr>
    <w:rPr>
      <w:rFonts w:ascii="Times New Roman" w:eastAsiaTheme="minorEastAsia" w:hAnsi="Times New Roman"/>
      <w:sz w:val="24"/>
      <w:szCs w:val="24"/>
    </w:rPr>
  </w:style>
  <w:style w:type="character" w:customStyle="1" w:styleId="Heading2Char">
    <w:name w:val="Heading 2 Char"/>
    <w:aliases w:val="h Char,Chapter Title Char,h2 Char,H2 Char,Heading 2 Char1 Char,Heading 2 Char Char Char,sub-para Char,Heading 2 Para2 Char,Reset numbering Char,a. Char,Titre 2 tbo Char,Sub-Head1 Char,Heading 2- no# Char,proj2 Char,proj21 Char,proj22 Char"/>
    <w:basedOn w:val="DefaultParagraphFont"/>
    <w:link w:val="Heading2"/>
    <w:uiPriority w:val="99"/>
    <w:rsid w:val="001E7D12"/>
    <w:rPr>
      <w:rFonts w:cs="Arial"/>
      <w:sz w:val="22"/>
      <w:szCs w:val="22"/>
      <w:lang w:eastAsia="en-US"/>
    </w:rPr>
  </w:style>
  <w:style w:type="character" w:customStyle="1" w:styleId="Heading4Char">
    <w:name w:val="Heading 4 Char"/>
    <w:aliases w:val="sub-sub-sub para Char,Sub3Para Char,h4 Char,h4 sub sub heading Char,4 Char,h41 Char,h42 Char,Para4 Char,H4 Char,Document Title 1 Char,L3 Char,1.1 Heading Char,Fourth Level Char,D Heading Char,(i) Char,2nd sub-clause Char,Minor Char"/>
    <w:basedOn w:val="DefaultParagraphFont"/>
    <w:link w:val="Heading4"/>
    <w:rsid w:val="00167E83"/>
    <w:rPr>
      <w:rFonts w:cs="Arial"/>
      <w:sz w:val="22"/>
      <w:szCs w:val="22"/>
      <w:lang w:eastAsia="en-US"/>
    </w:rPr>
  </w:style>
  <w:style w:type="character" w:customStyle="1" w:styleId="Heading5Char">
    <w:name w:val="Heading 5 Char"/>
    <w:aliases w:val="Block Label Char,sub-sub- sub-sub para Char,Sub4Para Char,h5 Char,Para5 Char,h51 Char,h52 Char,Heading 5(unused) Char,Document Title 2 Char,L4 Char1,1cm Indent Char1,(A) Char1,Heading 5 StGeorge Char,Level 3 - i Char1,5 Char,A Char,s Char"/>
    <w:basedOn w:val="DefaultParagraphFont"/>
    <w:link w:val="Heading5"/>
    <w:rsid w:val="00167E83"/>
    <w:rPr>
      <w:rFonts w:cs="Arial"/>
      <w:sz w:val="22"/>
      <w:szCs w:val="22"/>
      <w:lang w:eastAsia="en-US"/>
    </w:rPr>
  </w:style>
  <w:style w:type="paragraph" w:styleId="BalloonText">
    <w:name w:val="Balloon Text"/>
    <w:basedOn w:val="Normal"/>
    <w:link w:val="BalloonTextChar"/>
    <w:semiHidden/>
    <w:unhideWhenUsed/>
    <w:rsid w:val="00875F5F"/>
    <w:rPr>
      <w:rFonts w:ascii="Tahoma" w:hAnsi="Tahoma" w:cs="Tahoma"/>
      <w:sz w:val="16"/>
      <w:szCs w:val="16"/>
    </w:rPr>
  </w:style>
  <w:style w:type="character" w:customStyle="1" w:styleId="BalloonTextChar">
    <w:name w:val="Balloon Text Char"/>
    <w:basedOn w:val="DefaultParagraphFont"/>
    <w:link w:val="BalloonText"/>
    <w:semiHidden/>
    <w:rsid w:val="0087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Workgroup\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FF0F-2701-4CED-A568-9229706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030</Template>
  <TotalTime>1</TotalTime>
  <Pages>10</Pages>
  <Words>2868</Words>
  <Characters>17896</Characters>
  <Application>Microsoft Office Word</Application>
  <DocSecurity>12</DocSecurity>
  <Lines>149</Lines>
  <Paragraphs>41</Paragraphs>
  <ScaleCrop>false</ScaleCrop>
  <HeadingPairs>
    <vt:vector size="2" baseType="variant">
      <vt:variant>
        <vt:lpstr>Title</vt:lpstr>
      </vt:variant>
      <vt:variant>
        <vt:i4>1</vt:i4>
      </vt:variant>
    </vt:vector>
  </HeadingPairs>
  <TitlesOfParts>
    <vt:vector size="1" baseType="lpstr">
      <vt:lpstr>Agreement</vt:lpstr>
    </vt:vector>
  </TitlesOfParts>
  <Company>Toshiba</Company>
  <LinksUpToDate>false</LinksUpToDate>
  <CharactersWithSpaces>20723</CharactersWithSpaces>
  <SharedDoc>false</SharedDoc>
  <HyperlinkBase>JXC-P-170-V3</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Jess Collett</dc:creator>
  <dc:description>sale and purchase of a horse</dc:description>
  <cp:lastModifiedBy>Heidi Bulfin</cp:lastModifiedBy>
  <cp:revision>2</cp:revision>
  <cp:lastPrinted>2017-10-05T02:28:00Z</cp:lastPrinted>
  <dcterms:created xsi:type="dcterms:W3CDTF">2018-05-15T02:11:00Z</dcterms:created>
  <dcterms:modified xsi:type="dcterms:W3CDTF">2018-05-15T02:11:00Z</dcterms:modified>
  <cp:category>JXC-P-170-V3</cp:category>
</cp:coreProperties>
</file>